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BBDA" w14:textId="77777777" w:rsidR="00B8224D" w:rsidRDefault="00B8224D">
      <w:r>
        <w:t xml:space="preserve"> </w:t>
      </w:r>
    </w:p>
    <w:p w14:paraId="0071516C" w14:textId="77777777" w:rsidR="00F727DB" w:rsidRDefault="004F3F96">
      <w:r>
        <w:rPr>
          <w:noProof/>
        </w:rPr>
        <w:drawing>
          <wp:inline distT="0" distB="0" distL="0" distR="0" wp14:anchorId="5FB74BEC" wp14:editId="15E88DA7">
            <wp:extent cx="1495425" cy="1085850"/>
            <wp:effectExtent l="0" t="0" r="0" b="0"/>
            <wp:docPr id="2" name="Image 2" descr="logo patrimo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trimo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D4AB1" w14:textId="77777777" w:rsidR="00242D57" w:rsidRDefault="00242D57"/>
    <w:p w14:paraId="2E373375" w14:textId="77777777" w:rsidR="00242D57" w:rsidRDefault="00242D57"/>
    <w:p w14:paraId="16BDD59A" w14:textId="0ECF78EE" w:rsidR="00A63214" w:rsidRDefault="00CF292D" w:rsidP="00A63214">
      <w:pPr>
        <w:jc w:val="center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COMPTE RENDU DE L’ASSEMBLÉE GÉNÉRALE DU 1</w:t>
      </w:r>
      <w:r w:rsidR="004F3F96">
        <w:rPr>
          <w:rFonts w:eastAsia="Arial Unicode MS"/>
          <w:b/>
          <w:u w:val="single"/>
        </w:rPr>
        <w:t>5</w:t>
      </w:r>
      <w:r w:rsidR="007477F8">
        <w:rPr>
          <w:rFonts w:eastAsia="Arial Unicode MS"/>
          <w:b/>
          <w:u w:val="single"/>
        </w:rPr>
        <w:t xml:space="preserve"> </w:t>
      </w:r>
      <w:r>
        <w:rPr>
          <w:rFonts w:eastAsia="Arial Unicode MS"/>
          <w:b/>
          <w:u w:val="single"/>
        </w:rPr>
        <w:t xml:space="preserve">JANVIER </w:t>
      </w:r>
      <w:r w:rsidR="004F3F96">
        <w:rPr>
          <w:rFonts w:eastAsia="Arial Unicode MS"/>
          <w:b/>
          <w:u w:val="single"/>
        </w:rPr>
        <w:t>202</w:t>
      </w:r>
      <w:r w:rsidR="00DD08E0">
        <w:rPr>
          <w:rFonts w:eastAsia="Arial Unicode MS"/>
          <w:b/>
          <w:u w:val="single"/>
        </w:rPr>
        <w:t>2</w:t>
      </w:r>
    </w:p>
    <w:p w14:paraId="485EF21D" w14:textId="77777777" w:rsidR="00DD08E0" w:rsidRPr="008B64B1" w:rsidRDefault="00DD08E0" w:rsidP="00DD08E0">
      <w:pPr>
        <w:rPr>
          <w:rFonts w:eastAsia="Arial Unicode MS"/>
          <w:b/>
          <w:u w:val="single"/>
        </w:rPr>
      </w:pPr>
    </w:p>
    <w:p w14:paraId="0BB838B9" w14:textId="77777777" w:rsidR="00242D57" w:rsidRDefault="00F727DB" w:rsidP="00F727DB">
      <w:pPr>
        <w:jc w:val="center"/>
        <w:rPr>
          <w:rFonts w:eastAsia="Arial Unicode MS"/>
          <w:b/>
          <w:u w:val="single"/>
        </w:rPr>
      </w:pPr>
      <w:r w:rsidRPr="008B64B1">
        <w:rPr>
          <w:rFonts w:eastAsia="Arial Unicode MS"/>
          <w:b/>
          <w:u w:val="single"/>
        </w:rPr>
        <w:t xml:space="preserve"> </w:t>
      </w:r>
    </w:p>
    <w:p w14:paraId="5EB489D9" w14:textId="77777777" w:rsidR="00841492" w:rsidRDefault="00841492" w:rsidP="00DD08E0">
      <w:pPr>
        <w:rPr>
          <w:rFonts w:eastAsia="Arial Unicode MS"/>
          <w:b/>
          <w:u w:val="single"/>
        </w:rPr>
      </w:pPr>
    </w:p>
    <w:p w14:paraId="4F192D90" w14:textId="77777777" w:rsidR="00841492" w:rsidRDefault="00841492" w:rsidP="00F727DB">
      <w:pPr>
        <w:jc w:val="center"/>
        <w:rPr>
          <w:rFonts w:eastAsia="Arial Unicode MS"/>
          <w:b/>
          <w:u w:val="single"/>
        </w:rPr>
      </w:pPr>
    </w:p>
    <w:p w14:paraId="13F5BE17" w14:textId="77777777" w:rsidR="00841492" w:rsidRDefault="00841492" w:rsidP="00841492">
      <w:pPr>
        <w:rPr>
          <w:rFonts w:eastAsia="Arial Unicode MS"/>
        </w:rPr>
      </w:pPr>
      <w:r w:rsidRPr="00841492">
        <w:rPr>
          <w:rFonts w:eastAsia="Arial Unicode MS"/>
        </w:rPr>
        <w:t xml:space="preserve">La </w:t>
      </w:r>
      <w:r>
        <w:rPr>
          <w:rFonts w:eastAsia="Arial Unicode MS"/>
        </w:rPr>
        <w:t>séance de ce samedi 1</w:t>
      </w:r>
      <w:r w:rsidR="00477A06">
        <w:rPr>
          <w:rFonts w:eastAsia="Arial Unicode MS"/>
        </w:rPr>
        <w:t>5</w:t>
      </w:r>
      <w:r>
        <w:rPr>
          <w:rFonts w:eastAsia="Arial Unicode MS"/>
        </w:rPr>
        <w:t xml:space="preserve"> Janvier 20</w:t>
      </w:r>
      <w:r w:rsidR="00B47FCA">
        <w:rPr>
          <w:rFonts w:eastAsia="Arial Unicode MS"/>
        </w:rPr>
        <w:t>2</w:t>
      </w:r>
      <w:r w:rsidR="00477A06">
        <w:rPr>
          <w:rFonts w:eastAsia="Arial Unicode MS"/>
        </w:rPr>
        <w:t>2</w:t>
      </w:r>
      <w:r w:rsidR="006862FF">
        <w:rPr>
          <w:rFonts w:eastAsia="Arial Unicode MS"/>
        </w:rPr>
        <w:t xml:space="preserve"> </w:t>
      </w:r>
      <w:r>
        <w:rPr>
          <w:rFonts w:eastAsia="Arial Unicode MS"/>
        </w:rPr>
        <w:t>débute à 17H</w:t>
      </w:r>
      <w:r w:rsidR="00477A06">
        <w:rPr>
          <w:rFonts w:eastAsia="Arial Unicode MS"/>
        </w:rPr>
        <w:t>20</w:t>
      </w:r>
      <w:r w:rsidR="006862FF">
        <w:rPr>
          <w:rFonts w:eastAsia="Arial Unicode MS"/>
        </w:rPr>
        <w:t xml:space="preserve"> </w:t>
      </w:r>
      <w:r>
        <w:rPr>
          <w:rFonts w:eastAsia="Arial Unicode MS"/>
        </w:rPr>
        <w:t>après s’être assuré que le quorum était atteint.</w:t>
      </w:r>
    </w:p>
    <w:p w14:paraId="558A247D" w14:textId="77777777" w:rsidR="00841492" w:rsidRDefault="00841492" w:rsidP="00841492">
      <w:pPr>
        <w:rPr>
          <w:rFonts w:eastAsia="Arial Unicode MS"/>
        </w:rPr>
      </w:pPr>
    </w:p>
    <w:p w14:paraId="2FA6A8BA" w14:textId="77777777" w:rsidR="00A6307A" w:rsidRDefault="00841492" w:rsidP="0049546A">
      <w:pPr>
        <w:jc w:val="both"/>
        <w:rPr>
          <w:rFonts w:eastAsia="Arial Unicode MS"/>
        </w:rPr>
      </w:pPr>
      <w:r>
        <w:rPr>
          <w:rFonts w:eastAsia="Arial Unicode MS"/>
        </w:rPr>
        <w:t>Le Président présente ses vœux à l’assemblée</w:t>
      </w:r>
      <w:r w:rsidR="00477A06">
        <w:rPr>
          <w:rFonts w:eastAsia="Arial Unicode MS"/>
        </w:rPr>
        <w:t xml:space="preserve"> et explique pourquoi, malgré la situation </w:t>
      </w:r>
      <w:proofErr w:type="gramStart"/>
      <w:r w:rsidR="00477A06">
        <w:rPr>
          <w:rFonts w:eastAsia="Arial Unicode MS"/>
        </w:rPr>
        <w:t>sanitaire</w:t>
      </w:r>
      <w:proofErr w:type="gramEnd"/>
      <w:r w:rsidR="00477A06">
        <w:rPr>
          <w:rFonts w:eastAsia="Arial Unicode MS"/>
        </w:rPr>
        <w:t xml:space="preserve">, il </w:t>
      </w:r>
      <w:r w:rsidR="000A2591">
        <w:rPr>
          <w:rFonts w:eastAsia="Arial Unicode MS"/>
        </w:rPr>
        <w:t>a tenu à maintenir cette date, e</w:t>
      </w:r>
      <w:r w:rsidR="00477A06">
        <w:rPr>
          <w:rFonts w:eastAsia="Arial Unicode MS"/>
        </w:rPr>
        <w:t>n effet</w:t>
      </w:r>
      <w:r w:rsidR="000A2591">
        <w:rPr>
          <w:rFonts w:eastAsia="Arial Unicode MS"/>
        </w:rPr>
        <w:t> :</w:t>
      </w:r>
    </w:p>
    <w:p w14:paraId="27A3AED4" w14:textId="77777777" w:rsidR="00A6307A" w:rsidRDefault="00477A06" w:rsidP="0049546A">
      <w:pPr>
        <w:jc w:val="both"/>
        <w:rPr>
          <w:rFonts w:eastAsia="Arial Unicode MS"/>
        </w:rPr>
      </w:pPr>
      <w:r>
        <w:rPr>
          <w:rFonts w:eastAsia="Arial Unicode MS"/>
        </w:rPr>
        <w:t xml:space="preserve">1) il n’y a pas de visibilité pour les semaines à venir </w:t>
      </w:r>
    </w:p>
    <w:p w14:paraId="4D76CAE4" w14:textId="77777777" w:rsidR="00A6307A" w:rsidRDefault="00477A06" w:rsidP="0049546A">
      <w:pPr>
        <w:jc w:val="both"/>
        <w:rPr>
          <w:rFonts w:eastAsia="Arial Unicode MS"/>
        </w:rPr>
      </w:pPr>
      <w:r>
        <w:rPr>
          <w:rFonts w:eastAsia="Arial Unicode MS"/>
        </w:rPr>
        <w:t xml:space="preserve">2) La présentation était finalisée, </w:t>
      </w:r>
    </w:p>
    <w:p w14:paraId="6152586E" w14:textId="77777777" w:rsidR="00A6307A" w:rsidRDefault="00477A06" w:rsidP="0049546A">
      <w:pPr>
        <w:jc w:val="both"/>
        <w:rPr>
          <w:rFonts w:eastAsia="Arial Unicode MS"/>
        </w:rPr>
      </w:pPr>
      <w:r>
        <w:rPr>
          <w:rFonts w:eastAsia="Arial Unicode MS"/>
        </w:rPr>
        <w:t>3) Nous avons eu l’accord de la Mairie pour disposer de la salle du FAC</w:t>
      </w:r>
      <w:r w:rsidR="00A6307A">
        <w:rPr>
          <w:rFonts w:eastAsia="Arial Unicode MS"/>
        </w:rPr>
        <w:t>.</w:t>
      </w:r>
    </w:p>
    <w:p w14:paraId="2F17585E" w14:textId="77777777" w:rsidR="00477A06" w:rsidRDefault="00A6307A" w:rsidP="0049546A">
      <w:pPr>
        <w:jc w:val="both"/>
        <w:rPr>
          <w:rFonts w:eastAsia="Arial Unicode MS"/>
        </w:rPr>
      </w:pPr>
      <w:r>
        <w:rPr>
          <w:rFonts w:eastAsia="Arial Unicode MS"/>
        </w:rPr>
        <w:t>4)</w:t>
      </w:r>
      <w:r w:rsidR="00477A06">
        <w:rPr>
          <w:rFonts w:eastAsia="Arial Unicode MS"/>
        </w:rPr>
        <w:t xml:space="preserve"> </w:t>
      </w:r>
      <w:r>
        <w:rPr>
          <w:rFonts w:eastAsia="Arial Unicode MS"/>
        </w:rPr>
        <w:t>A</w:t>
      </w:r>
      <w:r w:rsidR="00477A06">
        <w:rPr>
          <w:rFonts w:eastAsia="Arial Unicode MS"/>
        </w:rPr>
        <w:t>u regard des difficultés de l’année précédente avec différents reports successifs qui ont perturbé l’administratif (envoi de convocations, modifications</w:t>
      </w:r>
      <w:r>
        <w:rPr>
          <w:rFonts w:eastAsia="Arial Unicode MS"/>
        </w:rPr>
        <w:t>…) pour arriver en Juin avec le respect des mêmes contraintes sanitaires en intérieur. Seul le pot de l’amitié avait pu être maintenu, mais à l’extérieur.</w:t>
      </w:r>
    </w:p>
    <w:p w14:paraId="2DA5D0E9" w14:textId="77777777" w:rsidR="00A6307A" w:rsidRDefault="00A6307A" w:rsidP="0049546A">
      <w:pPr>
        <w:jc w:val="both"/>
        <w:rPr>
          <w:rFonts w:eastAsia="Arial Unicode MS"/>
        </w:rPr>
      </w:pPr>
      <w:r>
        <w:rPr>
          <w:rFonts w:eastAsia="Arial Unicode MS"/>
        </w:rPr>
        <w:t xml:space="preserve">5) Nous avons un programme chargé à venir avec en particulier les journées européennes des moulins et </w:t>
      </w:r>
      <w:r w:rsidR="000A2591">
        <w:rPr>
          <w:rFonts w:eastAsia="Arial Unicode MS"/>
        </w:rPr>
        <w:t>l</w:t>
      </w:r>
      <w:r>
        <w:rPr>
          <w:rFonts w:eastAsia="Arial Unicode MS"/>
        </w:rPr>
        <w:t>‘inauguration officielle du Moulin de la Pave.</w:t>
      </w:r>
    </w:p>
    <w:p w14:paraId="4D4C4E6A" w14:textId="77777777" w:rsidR="00A6307A" w:rsidRDefault="00A6307A" w:rsidP="0049546A">
      <w:pPr>
        <w:jc w:val="both"/>
        <w:rPr>
          <w:rFonts w:eastAsia="Arial Unicode MS"/>
        </w:rPr>
      </w:pPr>
    </w:p>
    <w:p w14:paraId="03691533" w14:textId="77777777" w:rsidR="00A6307A" w:rsidRDefault="00A6307A" w:rsidP="0049546A">
      <w:pPr>
        <w:jc w:val="both"/>
        <w:rPr>
          <w:rFonts w:eastAsia="Arial Unicode MS"/>
        </w:rPr>
      </w:pPr>
      <w:r>
        <w:rPr>
          <w:rFonts w:eastAsia="Arial Unicode MS"/>
        </w:rPr>
        <w:t xml:space="preserve">Le Président remercie l’assemblée de sa compréhension </w:t>
      </w:r>
      <w:r w:rsidR="000A2591">
        <w:rPr>
          <w:rFonts w:eastAsia="Arial Unicode MS"/>
        </w:rPr>
        <w:t>pour</w:t>
      </w:r>
      <w:r>
        <w:rPr>
          <w:rFonts w:eastAsia="Arial Unicode MS"/>
        </w:rPr>
        <w:t xml:space="preserve"> suivre les recommandations pour </w:t>
      </w:r>
      <w:r w:rsidR="000A2591">
        <w:rPr>
          <w:rFonts w:eastAsia="Arial Unicode MS"/>
        </w:rPr>
        <w:t>le respect d</w:t>
      </w:r>
      <w:r>
        <w:rPr>
          <w:rFonts w:eastAsia="Arial Unicode MS"/>
        </w:rPr>
        <w:t>es gestes barrière dès l’entrée dans la salle</w:t>
      </w:r>
      <w:r w:rsidR="000A2591">
        <w:rPr>
          <w:rFonts w:eastAsia="Arial Unicode MS"/>
        </w:rPr>
        <w:t xml:space="preserve">, le contrôle du </w:t>
      </w:r>
      <w:proofErr w:type="spellStart"/>
      <w:r w:rsidR="000A2591">
        <w:rPr>
          <w:rFonts w:eastAsia="Arial Unicode MS"/>
        </w:rPr>
        <w:t>pass</w:t>
      </w:r>
      <w:proofErr w:type="spellEnd"/>
      <w:r w:rsidR="000A2591">
        <w:rPr>
          <w:rFonts w:eastAsia="Arial Unicode MS"/>
        </w:rPr>
        <w:t xml:space="preserve"> sanitaire,</w:t>
      </w:r>
      <w:r>
        <w:rPr>
          <w:rFonts w:eastAsia="Arial Unicode MS"/>
        </w:rPr>
        <w:t xml:space="preserve"> le lavage des mains, la distanciation, le port du masque tout le long de l’AG et à la suite de celle-ci </w:t>
      </w:r>
      <w:r w:rsidR="000A2591">
        <w:rPr>
          <w:rFonts w:eastAsia="Arial Unicode MS"/>
        </w:rPr>
        <w:t>(</w:t>
      </w:r>
      <w:r>
        <w:rPr>
          <w:rFonts w:eastAsia="Arial Unicode MS"/>
        </w:rPr>
        <w:t>où une petite surprise est prévue</w:t>
      </w:r>
      <w:r w:rsidR="000A2591">
        <w:rPr>
          <w:rFonts w:eastAsia="Arial Unicode MS"/>
        </w:rPr>
        <w:t xml:space="preserve">) </w:t>
      </w:r>
      <w:r>
        <w:rPr>
          <w:rFonts w:eastAsia="Arial Unicode MS"/>
        </w:rPr>
        <w:t>où il faudra rester assis, ceci pour soi-même et les autres.</w:t>
      </w:r>
    </w:p>
    <w:p w14:paraId="715EED16" w14:textId="77777777" w:rsidR="00A6307A" w:rsidRDefault="00A6307A" w:rsidP="0049546A">
      <w:pPr>
        <w:jc w:val="both"/>
        <w:rPr>
          <w:rFonts w:eastAsia="Arial Unicode MS"/>
        </w:rPr>
      </w:pPr>
    </w:p>
    <w:p w14:paraId="61BA6199" w14:textId="77777777" w:rsidR="00A6307A" w:rsidRDefault="00A6307A" w:rsidP="0049546A">
      <w:pPr>
        <w:jc w:val="both"/>
        <w:rPr>
          <w:rFonts w:eastAsia="Arial Unicode MS"/>
        </w:rPr>
      </w:pPr>
      <w:r>
        <w:rPr>
          <w:rFonts w:eastAsia="Arial Unicode MS"/>
        </w:rPr>
        <w:t>Une petite précision : il a été décidé de confier à certains adhérents 3 pouvoirs (très nombreux, ceci à cause de la situation sanitaire) au lieu de 2 comme stipulé dans les statuts.</w:t>
      </w:r>
    </w:p>
    <w:p w14:paraId="463F071E" w14:textId="77777777" w:rsidR="00A6307A" w:rsidRDefault="00A6307A" w:rsidP="0049546A">
      <w:pPr>
        <w:jc w:val="both"/>
        <w:rPr>
          <w:rFonts w:eastAsia="Arial Unicode MS"/>
        </w:rPr>
      </w:pPr>
    </w:p>
    <w:p w14:paraId="7B00F03F" w14:textId="77777777" w:rsidR="00477A06" w:rsidRDefault="00477A06" w:rsidP="0049546A">
      <w:pPr>
        <w:jc w:val="both"/>
        <w:rPr>
          <w:rFonts w:eastAsia="Arial Unicode MS"/>
        </w:rPr>
      </w:pPr>
    </w:p>
    <w:p w14:paraId="6E0DA5BB" w14:textId="77777777" w:rsidR="00841492" w:rsidRDefault="004E2416" w:rsidP="0049546A">
      <w:pPr>
        <w:jc w:val="both"/>
        <w:rPr>
          <w:rFonts w:eastAsia="Arial Unicode MS"/>
        </w:rPr>
      </w:pPr>
      <w:r>
        <w:rPr>
          <w:rFonts w:eastAsia="Arial Unicode MS"/>
        </w:rPr>
        <w:t>Ensuite il</w:t>
      </w:r>
      <w:r w:rsidR="00841492">
        <w:rPr>
          <w:rFonts w:eastAsia="Arial Unicode MS"/>
        </w:rPr>
        <w:t xml:space="preserve"> propose le rapport moral au fil d’un diaporama qu’il commente :</w:t>
      </w:r>
    </w:p>
    <w:p w14:paraId="1C9BF916" w14:textId="77777777" w:rsidR="00841492" w:rsidRDefault="00841492" w:rsidP="0049546A">
      <w:pPr>
        <w:jc w:val="both"/>
        <w:rPr>
          <w:rFonts w:eastAsia="Arial Unicode MS"/>
        </w:rPr>
      </w:pPr>
    </w:p>
    <w:p w14:paraId="26AF881A" w14:textId="77777777" w:rsidR="00486671" w:rsidRDefault="00841492" w:rsidP="00734327">
      <w:pPr>
        <w:pStyle w:val="Paragraphedeliste"/>
        <w:spacing w:after="12" w:line="248" w:lineRule="auto"/>
        <w:ind w:left="0" w:right="1"/>
        <w:contextualSpacing/>
        <w:jc w:val="both"/>
        <w:rPr>
          <w:rFonts w:eastAsia="Arial Unicode MS"/>
        </w:rPr>
      </w:pPr>
      <w:r w:rsidRPr="00101398">
        <w:rPr>
          <w:rFonts w:eastAsia="Arial Unicode MS"/>
          <w:b/>
          <w:i/>
          <w:u w:val="single"/>
        </w:rPr>
        <w:t>Les statistiques et nombre d’adhérents</w:t>
      </w:r>
      <w:r w:rsidR="00486671">
        <w:rPr>
          <w:rFonts w:eastAsia="Arial Unicode MS"/>
        </w:rPr>
        <w:t xml:space="preserve"> </w:t>
      </w:r>
      <w:r w:rsidR="000A2591">
        <w:rPr>
          <w:rFonts w:eastAsia="Arial Unicode MS"/>
        </w:rPr>
        <w:t>(168 adhérents à fin décembre 2021)</w:t>
      </w:r>
    </w:p>
    <w:p w14:paraId="37050F62" w14:textId="77777777" w:rsidR="00486671" w:rsidRDefault="00A6307A" w:rsidP="00734327">
      <w:pPr>
        <w:pStyle w:val="Paragraphedeliste"/>
        <w:spacing w:after="12" w:line="248" w:lineRule="auto"/>
        <w:ind w:left="0" w:right="1"/>
        <w:contextualSpacing/>
        <w:jc w:val="both"/>
        <w:rPr>
          <w:rFonts w:eastAsia="Arial Unicode MS"/>
        </w:rPr>
      </w:pPr>
      <w:r>
        <w:rPr>
          <w:rFonts w:eastAsia="Arial Unicode MS"/>
          <w:b/>
          <w:i/>
          <w:u w:val="single"/>
        </w:rPr>
        <w:t>Les Oliviers</w:t>
      </w:r>
      <w:r w:rsidR="00841492" w:rsidRPr="00101398">
        <w:rPr>
          <w:rFonts w:eastAsia="Arial Unicode MS"/>
          <w:b/>
          <w:i/>
          <w:u w:val="single"/>
        </w:rPr>
        <w:t xml:space="preserve"> de Tanya</w:t>
      </w:r>
      <w:r w:rsidR="00841492" w:rsidRPr="00101398">
        <w:rPr>
          <w:rFonts w:eastAsia="Arial Unicode MS"/>
        </w:rPr>
        <w:t> : entretien des oliviers jouxtant la chapelle</w:t>
      </w:r>
      <w:r w:rsidR="005B644A" w:rsidRPr="00101398">
        <w:rPr>
          <w:rFonts w:eastAsia="Arial Unicode MS"/>
        </w:rPr>
        <w:t xml:space="preserve"> </w:t>
      </w:r>
      <w:r>
        <w:rPr>
          <w:rFonts w:eastAsia="Arial Unicode MS"/>
        </w:rPr>
        <w:t xml:space="preserve">de Tanya </w:t>
      </w:r>
      <w:r w:rsidR="005B644A" w:rsidRPr="00101398">
        <w:rPr>
          <w:rFonts w:eastAsia="Arial Unicode MS"/>
        </w:rPr>
        <w:t xml:space="preserve">pour </w:t>
      </w:r>
      <w:r w:rsidR="000A2591">
        <w:rPr>
          <w:rFonts w:eastAsia="Arial Unicode MS"/>
        </w:rPr>
        <w:t xml:space="preserve">la </w:t>
      </w:r>
      <w:r w:rsidR="005B644A" w:rsidRPr="00101398">
        <w:rPr>
          <w:rFonts w:eastAsia="Arial Unicode MS"/>
        </w:rPr>
        <w:t>récolte</w:t>
      </w:r>
      <w:r w:rsidR="00734327">
        <w:rPr>
          <w:rFonts w:eastAsia="Arial Unicode MS"/>
        </w:rPr>
        <w:t xml:space="preserve"> </w:t>
      </w:r>
      <w:r>
        <w:rPr>
          <w:rFonts w:eastAsia="Arial Unicode MS"/>
        </w:rPr>
        <w:t>(avec une pensée pa</w:t>
      </w:r>
      <w:r w:rsidR="00486671">
        <w:rPr>
          <w:rFonts w:eastAsia="Arial Unicode MS"/>
        </w:rPr>
        <w:t xml:space="preserve">rticulière pour Philippe </w:t>
      </w:r>
      <w:proofErr w:type="spellStart"/>
      <w:r w:rsidR="00486671">
        <w:rPr>
          <w:rFonts w:eastAsia="Arial Unicode MS"/>
        </w:rPr>
        <w:t>Coudevy</w:t>
      </w:r>
      <w:r>
        <w:rPr>
          <w:rFonts w:eastAsia="Arial Unicode MS"/>
        </w:rPr>
        <w:t>lle</w:t>
      </w:r>
      <w:proofErr w:type="spellEnd"/>
      <w:r>
        <w:rPr>
          <w:rFonts w:eastAsia="Arial Unicode MS"/>
        </w:rPr>
        <w:t xml:space="preserve"> qui nous a quittés en 2021 et à qui est dédié ce diaporama)</w:t>
      </w:r>
      <w:r w:rsidR="00841492" w:rsidRPr="00101398">
        <w:rPr>
          <w:rFonts w:eastAsia="Arial Unicode MS"/>
        </w:rPr>
        <w:t xml:space="preserve"> </w:t>
      </w:r>
    </w:p>
    <w:p w14:paraId="582BF672" w14:textId="77777777" w:rsidR="00486671" w:rsidRDefault="00275BF9" w:rsidP="00734327">
      <w:pPr>
        <w:pStyle w:val="Paragraphedeliste"/>
        <w:spacing w:after="12" w:line="248" w:lineRule="auto"/>
        <w:ind w:left="0" w:right="1"/>
        <w:contextualSpacing/>
        <w:jc w:val="both"/>
        <w:rPr>
          <w:rFonts w:eastAsia="Arial Unicode MS"/>
        </w:rPr>
      </w:pPr>
      <w:r w:rsidRPr="00101398">
        <w:rPr>
          <w:rFonts w:eastAsia="Arial Unicode MS"/>
          <w:b/>
          <w:i/>
          <w:u w:val="single"/>
        </w:rPr>
        <w:t>Le Mas Paco</w:t>
      </w:r>
      <w:r w:rsidRPr="00101398">
        <w:rPr>
          <w:rFonts w:eastAsia="Arial Unicode MS"/>
        </w:rPr>
        <w:t xml:space="preserve"> : Entretien et </w:t>
      </w:r>
      <w:r w:rsidR="00486671">
        <w:rPr>
          <w:rFonts w:eastAsia="Arial Unicode MS"/>
        </w:rPr>
        <w:t xml:space="preserve">très gros </w:t>
      </w:r>
      <w:r w:rsidRPr="00101398">
        <w:rPr>
          <w:rFonts w:eastAsia="Arial Unicode MS"/>
        </w:rPr>
        <w:t>débroussaillage</w:t>
      </w:r>
      <w:r w:rsidR="00E72ECD" w:rsidRPr="00101398">
        <w:rPr>
          <w:rFonts w:eastAsia="Arial Unicode MS"/>
        </w:rPr>
        <w:t xml:space="preserve">, coupe d’arbres dans le cadre de la protection des incendies. Réfection </w:t>
      </w:r>
      <w:r w:rsidR="00486671">
        <w:rPr>
          <w:rFonts w:eastAsia="Arial Unicode MS"/>
        </w:rPr>
        <w:t>des murets en pierres sèches.</w:t>
      </w:r>
      <w:r w:rsidRPr="00101398">
        <w:rPr>
          <w:rFonts w:eastAsia="Arial Unicode MS"/>
        </w:rPr>
        <w:t xml:space="preserve"> </w:t>
      </w:r>
    </w:p>
    <w:p w14:paraId="299A5712" w14:textId="77777777" w:rsidR="00486671" w:rsidRDefault="00D81D4E" w:rsidP="00734327">
      <w:pPr>
        <w:pStyle w:val="Paragraphedeliste"/>
        <w:spacing w:after="12" w:line="248" w:lineRule="auto"/>
        <w:ind w:left="0" w:right="1"/>
        <w:contextualSpacing/>
        <w:jc w:val="both"/>
        <w:rPr>
          <w:rFonts w:eastAsia="Arial Unicode MS"/>
        </w:rPr>
      </w:pPr>
      <w:r w:rsidRPr="00101398">
        <w:rPr>
          <w:rFonts w:eastAsia="Arial Unicode MS"/>
          <w:b/>
          <w:i/>
          <w:u w:val="single"/>
        </w:rPr>
        <w:t>Le moulin de la Pave</w:t>
      </w:r>
      <w:r w:rsidRPr="00101398">
        <w:rPr>
          <w:rFonts w:eastAsia="Arial Unicode MS"/>
        </w:rPr>
        <w:t xml:space="preserve"> : </w:t>
      </w:r>
      <w:r w:rsidR="00E72ECD" w:rsidRPr="00101398">
        <w:rPr>
          <w:rFonts w:eastAsia="Arial Unicode MS"/>
        </w:rPr>
        <w:t xml:space="preserve">Entretien, mise en valeur du site par diverses plantations, </w:t>
      </w:r>
      <w:r w:rsidR="00486671">
        <w:rPr>
          <w:rFonts w:eastAsia="Arial Unicode MS"/>
        </w:rPr>
        <w:t>élaboration des plans du système de fonctionnement hyd</w:t>
      </w:r>
      <w:r w:rsidR="000A2591">
        <w:rPr>
          <w:rFonts w:eastAsia="Arial Unicode MS"/>
        </w:rPr>
        <w:t xml:space="preserve">raulique par Francis </w:t>
      </w:r>
      <w:proofErr w:type="spellStart"/>
      <w:r w:rsidR="000A2591">
        <w:rPr>
          <w:rFonts w:eastAsia="Arial Unicode MS"/>
        </w:rPr>
        <w:t>Ravillion</w:t>
      </w:r>
      <w:proofErr w:type="spellEnd"/>
      <w:r w:rsidR="000A2591">
        <w:rPr>
          <w:rFonts w:eastAsia="Arial Unicode MS"/>
        </w:rPr>
        <w:t xml:space="preserve">. </w:t>
      </w:r>
      <w:r w:rsidR="00486671">
        <w:rPr>
          <w:rFonts w:eastAsia="Arial Unicode MS"/>
        </w:rPr>
        <w:t xml:space="preserve">Mise en place de la roue à 20 aubes (fabriquée par le lycée Alfred Sauvy de Villelongue </w:t>
      </w:r>
      <w:proofErr w:type="spellStart"/>
      <w:r w:rsidR="00486671">
        <w:rPr>
          <w:rFonts w:eastAsia="Arial Unicode MS"/>
        </w:rPr>
        <w:t>de</w:t>
      </w:r>
      <w:r w:rsidR="000A2591">
        <w:rPr>
          <w:rFonts w:eastAsia="Arial Unicode MS"/>
        </w:rPr>
        <w:t>ls</w:t>
      </w:r>
      <w:proofErr w:type="spellEnd"/>
      <w:r w:rsidR="000A2591">
        <w:rPr>
          <w:rFonts w:eastAsia="Arial Unicode MS"/>
        </w:rPr>
        <w:t xml:space="preserve"> Monts. M</w:t>
      </w:r>
      <w:r w:rsidR="00486671">
        <w:rPr>
          <w:rFonts w:eastAsia="Arial Unicode MS"/>
        </w:rPr>
        <w:t>ise en place de la meule dormante (environ 500k) – fabrication et mise en place de la meule tournante avec l’aide de la Société CBS Bétons</w:t>
      </w:r>
      <w:r w:rsidR="004C3954">
        <w:rPr>
          <w:rFonts w:eastAsia="Arial Unicode MS"/>
        </w:rPr>
        <w:t>. Creusement d’un canal d’amenée d’eau à la basse pour alimentation du moulin.</w:t>
      </w:r>
    </w:p>
    <w:p w14:paraId="210B1758" w14:textId="77777777" w:rsidR="000A2591" w:rsidRDefault="000A2591" w:rsidP="00734327">
      <w:pPr>
        <w:pStyle w:val="Paragraphedeliste"/>
        <w:spacing w:after="12" w:line="248" w:lineRule="auto"/>
        <w:ind w:left="0" w:right="1"/>
        <w:contextualSpacing/>
        <w:jc w:val="both"/>
        <w:rPr>
          <w:rFonts w:eastAsia="Arial Unicode MS"/>
        </w:rPr>
      </w:pPr>
    </w:p>
    <w:p w14:paraId="418B6196" w14:textId="77777777" w:rsidR="000A2591" w:rsidRDefault="000A2591" w:rsidP="00734327">
      <w:pPr>
        <w:pStyle w:val="Paragraphedeliste"/>
        <w:spacing w:after="12" w:line="248" w:lineRule="auto"/>
        <w:ind w:left="0" w:right="1"/>
        <w:contextualSpacing/>
        <w:jc w:val="both"/>
        <w:rPr>
          <w:rFonts w:eastAsia="Arial Unicode MS"/>
          <w:b/>
          <w:i/>
          <w:u w:val="single"/>
        </w:rPr>
      </w:pPr>
    </w:p>
    <w:p w14:paraId="1B2B906F" w14:textId="77777777" w:rsidR="000A2591" w:rsidRDefault="000A2591" w:rsidP="00734327">
      <w:pPr>
        <w:pStyle w:val="Paragraphedeliste"/>
        <w:spacing w:after="12" w:line="248" w:lineRule="auto"/>
        <w:ind w:left="0" w:right="1"/>
        <w:contextualSpacing/>
        <w:jc w:val="both"/>
        <w:rPr>
          <w:rFonts w:eastAsia="Arial Unicode MS"/>
          <w:b/>
          <w:i/>
          <w:u w:val="single"/>
        </w:rPr>
      </w:pPr>
    </w:p>
    <w:p w14:paraId="7150BD1A" w14:textId="77777777" w:rsidR="004C3954" w:rsidRDefault="00D81D4E" w:rsidP="00734327">
      <w:pPr>
        <w:pStyle w:val="Paragraphedeliste"/>
        <w:spacing w:after="12" w:line="248" w:lineRule="auto"/>
        <w:ind w:left="0" w:right="1"/>
        <w:contextualSpacing/>
        <w:jc w:val="both"/>
        <w:rPr>
          <w:rFonts w:eastAsia="Arial Unicode MS"/>
        </w:rPr>
      </w:pPr>
      <w:r w:rsidRPr="00101398">
        <w:rPr>
          <w:rFonts w:eastAsia="Arial Unicode MS"/>
          <w:b/>
          <w:i/>
          <w:u w:val="single"/>
        </w:rPr>
        <w:t>Le bois communal</w:t>
      </w:r>
      <w:r w:rsidRPr="00101398">
        <w:rPr>
          <w:rFonts w:eastAsia="Arial Unicode MS"/>
        </w:rPr>
        <w:t> :</w:t>
      </w:r>
      <w:r w:rsidR="0049546A" w:rsidRPr="00101398">
        <w:rPr>
          <w:rFonts w:eastAsia="Arial Unicode MS"/>
        </w:rPr>
        <w:t xml:space="preserve"> </w:t>
      </w:r>
      <w:r w:rsidR="00E72ECD" w:rsidRPr="00101398">
        <w:rPr>
          <w:rFonts w:eastAsia="Arial Unicode MS"/>
        </w:rPr>
        <w:t>Entretien des murs extérieurs</w:t>
      </w:r>
      <w:r w:rsidR="004C3954">
        <w:rPr>
          <w:rFonts w:eastAsia="Arial Unicode MS"/>
        </w:rPr>
        <w:t>.</w:t>
      </w:r>
    </w:p>
    <w:p w14:paraId="417372ED" w14:textId="77777777" w:rsidR="004C3954" w:rsidRDefault="0049546A" w:rsidP="00734327">
      <w:pPr>
        <w:pStyle w:val="Paragraphedeliste"/>
        <w:spacing w:after="12" w:line="248" w:lineRule="auto"/>
        <w:ind w:left="0" w:right="1"/>
        <w:contextualSpacing/>
        <w:jc w:val="both"/>
        <w:rPr>
          <w:rFonts w:eastAsia="Arial Unicode MS"/>
        </w:rPr>
      </w:pPr>
      <w:r w:rsidRPr="00101398">
        <w:rPr>
          <w:rFonts w:eastAsia="Arial Unicode MS"/>
          <w:b/>
          <w:i/>
          <w:u w:val="single"/>
        </w:rPr>
        <w:t>Les sentiers de randonnées</w:t>
      </w:r>
      <w:r w:rsidR="00E72ECD" w:rsidRPr="00101398">
        <w:rPr>
          <w:rFonts w:eastAsia="Arial Unicode MS"/>
        </w:rPr>
        <w:t> : entretien et balisage</w:t>
      </w:r>
      <w:r w:rsidR="004C3954">
        <w:rPr>
          <w:rFonts w:eastAsia="Arial Unicode MS"/>
        </w:rPr>
        <w:t xml:space="preserve"> au Roc </w:t>
      </w:r>
      <w:proofErr w:type="spellStart"/>
      <w:r w:rsidR="004C3954">
        <w:rPr>
          <w:rFonts w:eastAsia="Arial Unicode MS"/>
        </w:rPr>
        <w:t>Grévol</w:t>
      </w:r>
      <w:proofErr w:type="spellEnd"/>
    </w:p>
    <w:p w14:paraId="050CB7E8" w14:textId="77777777" w:rsidR="004C3954" w:rsidRDefault="0049546A" w:rsidP="00734327">
      <w:pPr>
        <w:pStyle w:val="Paragraphedeliste"/>
        <w:spacing w:after="12" w:line="248" w:lineRule="auto"/>
        <w:ind w:left="0" w:right="1"/>
        <w:contextualSpacing/>
        <w:jc w:val="both"/>
        <w:rPr>
          <w:rFonts w:eastAsia="Arial Unicode MS"/>
        </w:rPr>
      </w:pPr>
      <w:r w:rsidRPr="00101398">
        <w:rPr>
          <w:rFonts w:eastAsia="Arial Unicode MS"/>
          <w:b/>
          <w:i/>
          <w:u w:val="single"/>
        </w:rPr>
        <w:t>Les fontaines</w:t>
      </w:r>
      <w:r w:rsidRPr="00101398">
        <w:rPr>
          <w:rFonts w:eastAsia="Arial Unicode MS"/>
        </w:rPr>
        <w:t xml:space="preserve"> : </w:t>
      </w:r>
      <w:r w:rsidR="00101398" w:rsidRPr="00101398">
        <w:rPr>
          <w:rFonts w:eastAsia="Arial Unicode MS"/>
        </w:rPr>
        <w:t>Nettoyage et réfection</w:t>
      </w:r>
      <w:r w:rsidR="000A2591">
        <w:rPr>
          <w:rFonts w:eastAsia="Arial Unicode MS"/>
        </w:rPr>
        <w:t xml:space="preserve"> du sol</w:t>
      </w:r>
      <w:r w:rsidR="00D830A4" w:rsidRPr="00101398">
        <w:rPr>
          <w:rFonts w:eastAsia="Arial Unicode MS"/>
        </w:rPr>
        <w:t xml:space="preserve"> </w:t>
      </w:r>
      <w:r w:rsidR="00E72ECD" w:rsidRPr="00101398">
        <w:rPr>
          <w:rFonts w:eastAsia="Arial Unicode MS"/>
        </w:rPr>
        <w:t xml:space="preserve">de </w:t>
      </w:r>
      <w:r w:rsidR="00D830A4" w:rsidRPr="00101398">
        <w:rPr>
          <w:rFonts w:eastAsia="Arial Unicode MS"/>
        </w:rPr>
        <w:t xml:space="preserve">la </w:t>
      </w:r>
      <w:r w:rsidR="004C3954">
        <w:rPr>
          <w:rFonts w:eastAsia="Arial Unicode MS"/>
        </w:rPr>
        <w:t>fontaine du Vivier</w:t>
      </w:r>
      <w:r w:rsidRPr="00101398">
        <w:rPr>
          <w:rFonts w:eastAsia="Arial Unicode MS"/>
        </w:rPr>
        <w:t xml:space="preserve"> </w:t>
      </w:r>
    </w:p>
    <w:p w14:paraId="53F7EF89" w14:textId="77777777" w:rsidR="004C3954" w:rsidRDefault="004C3954" w:rsidP="00734327">
      <w:pPr>
        <w:pStyle w:val="Paragraphedeliste"/>
        <w:spacing w:after="12" w:line="248" w:lineRule="auto"/>
        <w:ind w:left="0" w:right="1"/>
        <w:contextualSpacing/>
        <w:jc w:val="both"/>
        <w:rPr>
          <w:rFonts w:eastAsia="Arial Unicode MS"/>
        </w:rPr>
      </w:pPr>
      <w:r w:rsidRPr="004C3954">
        <w:rPr>
          <w:rFonts w:eastAsia="Arial Unicode MS"/>
          <w:b/>
          <w:i/>
          <w:u w:val="single"/>
        </w:rPr>
        <w:t>Les Cabanes de Mata Porcs</w:t>
      </w:r>
      <w:r>
        <w:rPr>
          <w:rFonts w:eastAsia="Arial Unicode MS"/>
        </w:rPr>
        <w:t xml:space="preserve"> : Réfection de la couverture et </w:t>
      </w:r>
      <w:proofErr w:type="spellStart"/>
      <w:r w:rsidR="000A2591">
        <w:rPr>
          <w:rFonts w:eastAsia="Arial Unicode MS"/>
        </w:rPr>
        <w:t>clôturage</w:t>
      </w:r>
      <w:proofErr w:type="spellEnd"/>
    </w:p>
    <w:p w14:paraId="69AD33B5" w14:textId="77777777" w:rsidR="004C3954" w:rsidRDefault="004C3954" w:rsidP="00734327">
      <w:pPr>
        <w:pStyle w:val="Paragraphedeliste"/>
        <w:spacing w:after="12" w:line="248" w:lineRule="auto"/>
        <w:ind w:left="0" w:right="1"/>
        <w:contextualSpacing/>
        <w:jc w:val="both"/>
        <w:rPr>
          <w:rFonts w:eastAsia="Arial Unicode MS"/>
        </w:rPr>
      </w:pPr>
      <w:r w:rsidRPr="004C3954">
        <w:rPr>
          <w:rFonts w:eastAsia="Arial Unicode MS"/>
          <w:b/>
          <w:i/>
          <w:u w:val="single"/>
        </w:rPr>
        <w:t xml:space="preserve">La Chapelle St </w:t>
      </w:r>
      <w:proofErr w:type="spellStart"/>
      <w:r w:rsidRPr="004C3954">
        <w:rPr>
          <w:rFonts w:eastAsia="Arial Unicode MS"/>
          <w:b/>
          <w:i/>
          <w:u w:val="single"/>
        </w:rPr>
        <w:t>Llorenc</w:t>
      </w:r>
      <w:proofErr w:type="spellEnd"/>
      <w:r w:rsidRPr="004C3954">
        <w:rPr>
          <w:rFonts w:eastAsia="Arial Unicode MS"/>
          <w:b/>
          <w:i/>
          <w:u w:val="single"/>
        </w:rPr>
        <w:t xml:space="preserve"> de </w:t>
      </w:r>
      <w:proofErr w:type="spellStart"/>
      <w:r w:rsidRPr="004C3954">
        <w:rPr>
          <w:rFonts w:eastAsia="Arial Unicode MS"/>
          <w:b/>
          <w:i/>
          <w:u w:val="single"/>
        </w:rPr>
        <w:t>Galici</w:t>
      </w:r>
      <w:proofErr w:type="spellEnd"/>
      <w:r>
        <w:rPr>
          <w:rFonts w:eastAsia="Arial Unicode MS"/>
        </w:rPr>
        <w:t> : Entretien</w:t>
      </w:r>
      <w:r w:rsidR="000A2591">
        <w:rPr>
          <w:rFonts w:eastAsia="Arial Unicode MS"/>
        </w:rPr>
        <w:t>,</w:t>
      </w:r>
      <w:r>
        <w:rPr>
          <w:rFonts w:eastAsia="Arial Unicode MS"/>
        </w:rPr>
        <w:t xml:space="preserve"> débroussaillage de la chapelle et nettoyage du bassin.</w:t>
      </w:r>
    </w:p>
    <w:p w14:paraId="34A597E6" w14:textId="77777777" w:rsidR="004C3954" w:rsidRDefault="004C3954" w:rsidP="00734327">
      <w:pPr>
        <w:pStyle w:val="Paragraphedeliste"/>
        <w:spacing w:after="12" w:line="248" w:lineRule="auto"/>
        <w:ind w:left="0" w:right="1"/>
        <w:contextualSpacing/>
        <w:jc w:val="both"/>
        <w:rPr>
          <w:rFonts w:eastAsia="Arial Unicode MS"/>
        </w:rPr>
      </w:pPr>
      <w:r w:rsidRPr="004C3954">
        <w:rPr>
          <w:rFonts w:eastAsia="Arial Unicode MS"/>
          <w:b/>
          <w:i/>
          <w:u w:val="single"/>
        </w:rPr>
        <w:t xml:space="preserve">Le puits du Mas </w:t>
      </w:r>
      <w:proofErr w:type="spellStart"/>
      <w:r w:rsidRPr="004C3954">
        <w:rPr>
          <w:rFonts w:eastAsia="Arial Unicode MS"/>
          <w:b/>
          <w:i/>
          <w:u w:val="single"/>
        </w:rPr>
        <w:t>Rancoure</w:t>
      </w:r>
      <w:proofErr w:type="spellEnd"/>
      <w:r>
        <w:rPr>
          <w:rFonts w:eastAsia="Arial Unicode MS"/>
        </w:rPr>
        <w:t> : Réfection et solidification de la partie basse.</w:t>
      </w:r>
    </w:p>
    <w:p w14:paraId="4FC110AB" w14:textId="77777777" w:rsidR="004C3954" w:rsidRDefault="000A0E88" w:rsidP="00734327">
      <w:pPr>
        <w:pStyle w:val="Paragraphedeliste"/>
        <w:spacing w:after="12" w:line="248" w:lineRule="auto"/>
        <w:ind w:left="0" w:right="1"/>
        <w:contextualSpacing/>
        <w:jc w:val="both"/>
        <w:rPr>
          <w:rFonts w:eastAsia="Arial Unicode MS"/>
          <w:b/>
          <w:i/>
          <w:u w:val="single"/>
        </w:rPr>
      </w:pPr>
      <w:r w:rsidRPr="00101398">
        <w:rPr>
          <w:rFonts w:eastAsia="Arial Unicode MS"/>
          <w:b/>
          <w:i/>
          <w:u w:val="single"/>
        </w:rPr>
        <w:t xml:space="preserve">La sortie annuelle à </w:t>
      </w:r>
      <w:r w:rsidR="004C3954">
        <w:rPr>
          <w:rFonts w:eastAsia="Arial Unicode MS"/>
          <w:b/>
          <w:i/>
          <w:u w:val="single"/>
        </w:rPr>
        <w:t>Caunes Minervois</w:t>
      </w:r>
    </w:p>
    <w:p w14:paraId="3CA96037" w14:textId="77777777" w:rsidR="004C3954" w:rsidRDefault="000A0E88" w:rsidP="00734327">
      <w:pPr>
        <w:pStyle w:val="Paragraphedeliste"/>
        <w:spacing w:after="12" w:line="248" w:lineRule="auto"/>
        <w:ind w:left="0" w:right="1"/>
        <w:contextualSpacing/>
        <w:jc w:val="both"/>
        <w:rPr>
          <w:rFonts w:eastAsia="Arial Unicode MS"/>
        </w:rPr>
      </w:pPr>
      <w:r w:rsidRPr="00101398">
        <w:rPr>
          <w:rFonts w:eastAsia="Arial Unicode MS"/>
          <w:b/>
          <w:i/>
          <w:u w:val="single"/>
        </w:rPr>
        <w:t>Le repas des travailleurs</w:t>
      </w:r>
      <w:r w:rsidRPr="00101398">
        <w:rPr>
          <w:rFonts w:eastAsia="Arial Unicode MS"/>
        </w:rPr>
        <w:t xml:space="preserve"> </w:t>
      </w:r>
      <w:r w:rsidR="00F41BAE">
        <w:rPr>
          <w:rFonts w:eastAsia="Arial Unicode MS"/>
        </w:rPr>
        <w:t>réservé exceptionnellement encore cette année aux seuls « travailleurs bénévoles »</w:t>
      </w:r>
    </w:p>
    <w:p w14:paraId="48DCEDA1" w14:textId="77777777" w:rsidR="004C3954" w:rsidRPr="00F41BAE" w:rsidRDefault="000A0E88" w:rsidP="00734327">
      <w:pPr>
        <w:pStyle w:val="Paragraphedeliste"/>
        <w:spacing w:after="12" w:line="248" w:lineRule="auto"/>
        <w:ind w:left="0" w:right="1"/>
        <w:contextualSpacing/>
        <w:jc w:val="both"/>
        <w:rPr>
          <w:rFonts w:eastAsia="Arial Unicode MS"/>
        </w:rPr>
      </w:pPr>
      <w:r w:rsidRPr="00101398">
        <w:rPr>
          <w:rFonts w:eastAsia="Arial Unicode MS"/>
          <w:b/>
          <w:i/>
          <w:u w:val="single"/>
        </w:rPr>
        <w:t>La fête de Tanya</w:t>
      </w:r>
      <w:r w:rsidRPr="00101398">
        <w:rPr>
          <w:rFonts w:eastAsia="Arial Unicode MS"/>
          <w:b/>
          <w:u w:val="single"/>
        </w:rPr>
        <w:t xml:space="preserve"> </w:t>
      </w:r>
      <w:r w:rsidR="00F41BAE" w:rsidRPr="00F41BAE">
        <w:rPr>
          <w:rFonts w:eastAsia="Arial Unicode MS"/>
        </w:rPr>
        <w:t xml:space="preserve">avec </w:t>
      </w:r>
      <w:r w:rsidR="00F41BAE">
        <w:rPr>
          <w:rFonts w:eastAsia="Arial Unicode MS"/>
        </w:rPr>
        <w:t xml:space="preserve">un repas regroupant </w:t>
      </w:r>
      <w:r w:rsidR="000A2591">
        <w:rPr>
          <w:rFonts w:eastAsia="Arial Unicode MS"/>
        </w:rPr>
        <w:t>plus</w:t>
      </w:r>
      <w:r w:rsidR="00F41BAE">
        <w:rPr>
          <w:rFonts w:eastAsia="Arial Unicode MS"/>
        </w:rPr>
        <w:t xml:space="preserve"> de 130 personnes et 70 personnes au concert qui a suivi, et pour lequel le Président remercie les 3 artistes Nathalie, Sara et Ana pour le</w:t>
      </w:r>
      <w:r w:rsidR="000A2591">
        <w:rPr>
          <w:rFonts w:eastAsia="Arial Unicode MS"/>
        </w:rPr>
        <w:t>ur</w:t>
      </w:r>
      <w:r w:rsidR="00F41BAE">
        <w:rPr>
          <w:rFonts w:eastAsia="Arial Unicode MS"/>
        </w:rPr>
        <w:t xml:space="preserve"> </w:t>
      </w:r>
      <w:r w:rsidR="000A2591">
        <w:rPr>
          <w:rFonts w:eastAsia="Arial Unicode MS"/>
        </w:rPr>
        <w:t>prestation</w:t>
      </w:r>
      <w:r w:rsidR="00F41BAE">
        <w:rPr>
          <w:rFonts w:eastAsia="Arial Unicode MS"/>
        </w:rPr>
        <w:t xml:space="preserve"> proposé</w:t>
      </w:r>
      <w:r w:rsidR="000A2591">
        <w:rPr>
          <w:rFonts w:eastAsia="Arial Unicode MS"/>
        </w:rPr>
        <w:t>e</w:t>
      </w:r>
      <w:r w:rsidR="00F41BAE">
        <w:rPr>
          <w:rFonts w:eastAsia="Arial Unicode MS"/>
        </w:rPr>
        <w:t xml:space="preserve"> dans cette magnifique chapelle.</w:t>
      </w:r>
    </w:p>
    <w:p w14:paraId="5E95168C" w14:textId="77777777" w:rsidR="00661015" w:rsidRPr="004C3954" w:rsidRDefault="000A0E88" w:rsidP="00734327">
      <w:pPr>
        <w:pStyle w:val="Paragraphedeliste"/>
        <w:spacing w:after="12" w:line="248" w:lineRule="auto"/>
        <w:ind w:left="0" w:right="1"/>
        <w:contextualSpacing/>
        <w:jc w:val="both"/>
        <w:rPr>
          <w:rFonts w:eastAsia="Arial Unicode MS"/>
          <w:b/>
          <w:u w:val="single"/>
        </w:rPr>
      </w:pPr>
      <w:r w:rsidRPr="00101398">
        <w:rPr>
          <w:rFonts w:eastAsia="Arial Unicode MS"/>
          <w:b/>
          <w:i/>
          <w:u w:val="single"/>
        </w:rPr>
        <w:t>Les conférences</w:t>
      </w:r>
      <w:r w:rsidR="00D12728">
        <w:rPr>
          <w:rFonts w:eastAsia="Arial Unicode MS"/>
        </w:rPr>
        <w:t>.</w:t>
      </w:r>
    </w:p>
    <w:p w14:paraId="188EE9A1" w14:textId="77777777" w:rsidR="00116926" w:rsidRPr="00101398" w:rsidRDefault="00116926" w:rsidP="00116926">
      <w:pPr>
        <w:pStyle w:val="Paragraphedeliste"/>
        <w:spacing w:after="12" w:line="248" w:lineRule="auto"/>
        <w:ind w:left="0" w:right="1"/>
        <w:contextualSpacing/>
        <w:jc w:val="both"/>
        <w:rPr>
          <w:rFonts w:eastAsia="Arial Unicode MS"/>
          <w:b/>
          <w:u w:val="single"/>
        </w:rPr>
      </w:pPr>
    </w:p>
    <w:p w14:paraId="3DA58720" w14:textId="77777777" w:rsidR="000A0E88" w:rsidRDefault="000A0E88" w:rsidP="0049546A">
      <w:pPr>
        <w:jc w:val="both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Quitus est donné pour le rapport moral</w:t>
      </w:r>
      <w:r w:rsidR="00D3539A">
        <w:rPr>
          <w:rFonts w:eastAsia="Arial Unicode MS"/>
          <w:b/>
          <w:u w:val="single"/>
        </w:rPr>
        <w:t>.</w:t>
      </w:r>
    </w:p>
    <w:p w14:paraId="123DB4F6" w14:textId="77777777" w:rsidR="006862FF" w:rsidRDefault="006862FF" w:rsidP="0049546A">
      <w:pPr>
        <w:jc w:val="both"/>
        <w:rPr>
          <w:rFonts w:eastAsia="Arial Unicode MS"/>
          <w:b/>
          <w:u w:val="single"/>
        </w:rPr>
      </w:pPr>
    </w:p>
    <w:p w14:paraId="64540F24" w14:textId="77777777" w:rsidR="00116926" w:rsidRDefault="00116926" w:rsidP="0049546A">
      <w:pPr>
        <w:jc w:val="both"/>
        <w:rPr>
          <w:rFonts w:eastAsia="Arial Unicode MS"/>
          <w:b/>
          <w:u w:val="single"/>
        </w:rPr>
      </w:pPr>
    </w:p>
    <w:p w14:paraId="07D5C6C0" w14:textId="77777777" w:rsidR="000A0E88" w:rsidRDefault="006862FF" w:rsidP="0049546A">
      <w:pPr>
        <w:jc w:val="both"/>
        <w:rPr>
          <w:rFonts w:eastAsia="Arial Unicode MS"/>
        </w:rPr>
      </w:pPr>
      <w:r>
        <w:rPr>
          <w:rFonts w:eastAsia="Arial Unicode MS"/>
        </w:rPr>
        <w:t>La Trésorière ayant donné sa démission juste avant l’Assemblée Générale, c’est l</w:t>
      </w:r>
      <w:r w:rsidR="004C3954">
        <w:rPr>
          <w:rFonts w:eastAsia="Arial Unicode MS"/>
        </w:rPr>
        <w:t xml:space="preserve">e Président </w:t>
      </w:r>
      <w:r>
        <w:rPr>
          <w:rFonts w:eastAsia="Arial Unicode MS"/>
        </w:rPr>
        <w:t xml:space="preserve">qui </w:t>
      </w:r>
      <w:r w:rsidR="003F7AA3">
        <w:rPr>
          <w:rFonts w:eastAsia="Arial Unicode MS"/>
        </w:rPr>
        <w:t xml:space="preserve">commente le bilan financier projeté dans le diaporama : </w:t>
      </w:r>
    </w:p>
    <w:p w14:paraId="2F367217" w14:textId="77777777" w:rsidR="003F7AA3" w:rsidRDefault="003F7AA3" w:rsidP="0049546A">
      <w:pPr>
        <w:jc w:val="both"/>
        <w:rPr>
          <w:rFonts w:eastAsia="Arial Unicode MS"/>
        </w:rPr>
      </w:pPr>
      <w:r>
        <w:rPr>
          <w:rFonts w:eastAsia="Arial Unicode MS"/>
        </w:rPr>
        <w:t xml:space="preserve">Les </w:t>
      </w:r>
      <w:r w:rsidR="0056052D">
        <w:rPr>
          <w:rFonts w:eastAsia="Arial Unicode MS"/>
        </w:rPr>
        <w:t>dépenses</w:t>
      </w:r>
      <w:r>
        <w:rPr>
          <w:rFonts w:eastAsia="Arial Unicode MS"/>
        </w:rPr>
        <w:t xml:space="preserve"> sont de </w:t>
      </w:r>
      <w:r w:rsidR="006862FF">
        <w:rPr>
          <w:rFonts w:eastAsia="Arial Unicode MS"/>
        </w:rPr>
        <w:t>11.851,19</w:t>
      </w:r>
      <w:r w:rsidR="00116926">
        <w:rPr>
          <w:rFonts w:eastAsia="Arial Unicode MS"/>
        </w:rPr>
        <w:t xml:space="preserve"> </w:t>
      </w:r>
      <w:r>
        <w:rPr>
          <w:rFonts w:eastAsia="Arial Unicode MS"/>
        </w:rPr>
        <w:t xml:space="preserve">€ et les </w:t>
      </w:r>
      <w:r w:rsidR="0056052D">
        <w:rPr>
          <w:rFonts w:eastAsia="Arial Unicode MS"/>
        </w:rPr>
        <w:t>recettes</w:t>
      </w:r>
      <w:r>
        <w:rPr>
          <w:rFonts w:eastAsia="Arial Unicode MS"/>
        </w:rPr>
        <w:t xml:space="preserve"> de </w:t>
      </w:r>
      <w:r w:rsidR="006862FF">
        <w:rPr>
          <w:rFonts w:eastAsia="Arial Unicode MS"/>
        </w:rPr>
        <w:t>12.049,73</w:t>
      </w:r>
      <w:r>
        <w:rPr>
          <w:rFonts w:eastAsia="Arial Unicode MS"/>
        </w:rPr>
        <w:t>€</w:t>
      </w:r>
      <w:r w:rsidR="00116926">
        <w:rPr>
          <w:rFonts w:eastAsia="Arial Unicode MS"/>
        </w:rPr>
        <w:t xml:space="preserve"> </w:t>
      </w:r>
    </w:p>
    <w:p w14:paraId="56C3BAFD" w14:textId="77777777" w:rsidR="00116926" w:rsidRDefault="00116926" w:rsidP="0049546A">
      <w:pPr>
        <w:jc w:val="both"/>
        <w:rPr>
          <w:rFonts w:eastAsia="Arial Unicode MS"/>
        </w:rPr>
      </w:pPr>
      <w:r>
        <w:rPr>
          <w:rFonts w:eastAsia="Arial Unicode MS"/>
        </w:rPr>
        <w:t xml:space="preserve">Solde exercice précédent : </w:t>
      </w:r>
      <w:r w:rsidR="006862FF">
        <w:rPr>
          <w:rFonts w:eastAsia="Arial Unicode MS"/>
        </w:rPr>
        <w:t>8.217,91</w:t>
      </w:r>
      <w:r>
        <w:rPr>
          <w:rFonts w:eastAsia="Arial Unicode MS"/>
        </w:rPr>
        <w:t>€</w:t>
      </w:r>
    </w:p>
    <w:p w14:paraId="2DE9658F" w14:textId="77777777" w:rsidR="00AB718B" w:rsidRPr="000A0E88" w:rsidRDefault="00AB718B" w:rsidP="0049546A">
      <w:pPr>
        <w:jc w:val="both"/>
        <w:rPr>
          <w:rFonts w:eastAsia="Arial Unicode MS"/>
        </w:rPr>
      </w:pPr>
      <w:r>
        <w:rPr>
          <w:rFonts w:eastAsia="Arial Unicode MS"/>
        </w:rPr>
        <w:t xml:space="preserve">Soit un solde créditeur de </w:t>
      </w:r>
      <w:r w:rsidR="006862FF">
        <w:rPr>
          <w:rFonts w:eastAsia="Arial Unicode MS"/>
        </w:rPr>
        <w:t>8.416,45</w:t>
      </w:r>
      <w:r>
        <w:rPr>
          <w:rFonts w:eastAsia="Arial Unicode MS"/>
        </w:rPr>
        <w:t>€ au 31 décembre 20</w:t>
      </w:r>
      <w:r w:rsidR="006862FF">
        <w:rPr>
          <w:rFonts w:eastAsia="Arial Unicode MS"/>
        </w:rPr>
        <w:t>21</w:t>
      </w:r>
      <w:r>
        <w:rPr>
          <w:rFonts w:eastAsia="Arial Unicode MS"/>
        </w:rPr>
        <w:t xml:space="preserve"> réparti comme suit :</w:t>
      </w:r>
    </w:p>
    <w:p w14:paraId="6DE9FD22" w14:textId="77777777" w:rsidR="00ED689E" w:rsidRPr="00AB718B" w:rsidRDefault="00AB718B" w:rsidP="00E13AA4">
      <w:pPr>
        <w:numPr>
          <w:ilvl w:val="0"/>
          <w:numId w:val="1"/>
        </w:numPr>
        <w:jc w:val="both"/>
        <w:rPr>
          <w:rFonts w:eastAsia="Arial Unicode MS"/>
        </w:rPr>
      </w:pPr>
      <w:r>
        <w:rPr>
          <w:rFonts w:eastAsia="Arial Unicode MS"/>
          <w:b/>
          <w:u w:val="single"/>
        </w:rPr>
        <w:t>Caisse</w:t>
      </w:r>
      <w:r>
        <w:rPr>
          <w:rFonts w:eastAsia="Arial Unicode MS"/>
          <w:b/>
          <w:u w:val="single"/>
        </w:rPr>
        <w:tab/>
      </w:r>
      <w:r w:rsidRPr="00AB718B">
        <w:rPr>
          <w:rFonts w:eastAsia="Arial Unicode MS"/>
        </w:rPr>
        <w:tab/>
      </w:r>
      <w:r w:rsidR="0056052D">
        <w:rPr>
          <w:rFonts w:eastAsia="Arial Unicode MS"/>
        </w:rPr>
        <w:tab/>
      </w:r>
      <w:r w:rsidR="0056052D">
        <w:rPr>
          <w:rFonts w:eastAsia="Arial Unicode MS"/>
        </w:rPr>
        <w:tab/>
      </w:r>
      <w:r w:rsidRPr="00AB718B">
        <w:rPr>
          <w:rFonts w:eastAsia="Arial Unicode MS"/>
        </w:rPr>
        <w:t>:</w:t>
      </w:r>
      <w:r>
        <w:rPr>
          <w:rFonts w:eastAsia="Arial Unicode MS"/>
        </w:rPr>
        <w:t xml:space="preserve">   </w:t>
      </w:r>
      <w:r w:rsidR="006862FF">
        <w:rPr>
          <w:rFonts w:eastAsia="Arial Unicode MS"/>
        </w:rPr>
        <w:t xml:space="preserve">   </w:t>
      </w:r>
      <w:r>
        <w:rPr>
          <w:rFonts w:eastAsia="Arial Unicode MS"/>
        </w:rPr>
        <w:t xml:space="preserve"> </w:t>
      </w:r>
      <w:r w:rsidR="006862FF">
        <w:rPr>
          <w:rFonts w:eastAsia="Arial Unicode MS"/>
        </w:rPr>
        <w:t>5,87</w:t>
      </w:r>
      <w:r>
        <w:rPr>
          <w:rFonts w:eastAsia="Arial Unicode MS"/>
        </w:rPr>
        <w:t>€</w:t>
      </w:r>
    </w:p>
    <w:p w14:paraId="44A0E78E" w14:textId="77777777" w:rsidR="00AB718B" w:rsidRDefault="00AB718B" w:rsidP="00E13AA4">
      <w:pPr>
        <w:numPr>
          <w:ilvl w:val="0"/>
          <w:numId w:val="1"/>
        </w:numPr>
        <w:jc w:val="both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CNE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="0056052D">
        <w:rPr>
          <w:rFonts w:eastAsia="Arial Unicode MS"/>
        </w:rPr>
        <w:tab/>
      </w:r>
      <w:r w:rsidR="0056052D">
        <w:rPr>
          <w:rFonts w:eastAsia="Arial Unicode MS"/>
        </w:rPr>
        <w:tab/>
      </w:r>
      <w:r>
        <w:rPr>
          <w:rFonts w:eastAsia="Arial Unicode MS"/>
        </w:rPr>
        <w:t xml:space="preserve">: </w:t>
      </w:r>
      <w:r w:rsidR="006862FF">
        <w:rPr>
          <w:rFonts w:eastAsia="Arial Unicode MS"/>
        </w:rPr>
        <w:t>5.992,38</w:t>
      </w:r>
      <w:r>
        <w:rPr>
          <w:rFonts w:eastAsia="Arial Unicode MS"/>
        </w:rPr>
        <w:t>€</w:t>
      </w:r>
    </w:p>
    <w:p w14:paraId="6BE00322" w14:textId="77777777" w:rsidR="00ED689E" w:rsidRPr="006862FF" w:rsidRDefault="0056052D" w:rsidP="00116AF5">
      <w:pPr>
        <w:numPr>
          <w:ilvl w:val="0"/>
          <w:numId w:val="1"/>
        </w:numPr>
        <w:jc w:val="both"/>
        <w:rPr>
          <w:rFonts w:eastAsia="Arial Unicode MS"/>
          <w:b/>
          <w:u w:val="single"/>
        </w:rPr>
      </w:pPr>
      <w:r w:rsidRPr="006862FF">
        <w:rPr>
          <w:rFonts w:eastAsia="Arial Unicode MS"/>
          <w:b/>
          <w:u w:val="single"/>
        </w:rPr>
        <w:t>Comptes bancaires</w:t>
      </w:r>
      <w:r w:rsidR="00AB718B" w:rsidRPr="006862FF">
        <w:rPr>
          <w:rFonts w:eastAsia="Arial Unicode MS"/>
        </w:rPr>
        <w:tab/>
      </w:r>
      <w:r w:rsidRPr="006862FF">
        <w:rPr>
          <w:rFonts w:eastAsia="Arial Unicode MS"/>
        </w:rPr>
        <w:tab/>
      </w:r>
      <w:r w:rsidR="006862FF" w:rsidRPr="006862FF">
        <w:rPr>
          <w:rFonts w:eastAsia="Arial Unicode MS"/>
        </w:rPr>
        <w:t xml:space="preserve">:  </w:t>
      </w:r>
      <w:r w:rsidR="006862FF">
        <w:rPr>
          <w:rFonts w:eastAsia="Arial Unicode MS"/>
        </w:rPr>
        <w:t>2.418,20</w:t>
      </w:r>
    </w:p>
    <w:p w14:paraId="0BE5134F" w14:textId="77777777" w:rsidR="00D3539A" w:rsidRPr="008B64B1" w:rsidRDefault="00D3539A" w:rsidP="0049546A">
      <w:pPr>
        <w:jc w:val="both"/>
        <w:rPr>
          <w:rFonts w:eastAsia="Arial Unicode MS"/>
          <w:b/>
          <w:u w:val="single"/>
        </w:rPr>
      </w:pPr>
    </w:p>
    <w:p w14:paraId="6E227D29" w14:textId="77777777" w:rsidR="00D3539A" w:rsidRDefault="00D3539A" w:rsidP="00D3539A">
      <w:pPr>
        <w:jc w:val="both"/>
        <w:rPr>
          <w:rFonts w:eastAsia="Arial Unicode MS"/>
        </w:rPr>
      </w:pPr>
      <w:r>
        <w:rPr>
          <w:rFonts w:eastAsia="Arial Unicode MS"/>
          <w:b/>
          <w:u w:val="single"/>
        </w:rPr>
        <w:t>Quitus est donné pour le rapport fina</w:t>
      </w:r>
      <w:r w:rsidR="00FE0ED8">
        <w:rPr>
          <w:rFonts w:eastAsia="Arial Unicode MS"/>
          <w:b/>
          <w:u w:val="single"/>
        </w:rPr>
        <w:t>n</w:t>
      </w:r>
      <w:r>
        <w:rPr>
          <w:rFonts w:eastAsia="Arial Unicode MS"/>
          <w:b/>
          <w:u w:val="single"/>
        </w:rPr>
        <w:t>cier.</w:t>
      </w:r>
    </w:p>
    <w:p w14:paraId="3C288854" w14:textId="77777777" w:rsidR="00D3539A" w:rsidRDefault="00D3539A" w:rsidP="00D3539A">
      <w:pPr>
        <w:jc w:val="both"/>
        <w:rPr>
          <w:rFonts w:eastAsia="Arial Unicode MS"/>
        </w:rPr>
      </w:pPr>
    </w:p>
    <w:p w14:paraId="7A02D0DC" w14:textId="77777777" w:rsidR="00D3539A" w:rsidRDefault="00D3539A" w:rsidP="00D3539A">
      <w:pPr>
        <w:jc w:val="both"/>
        <w:rPr>
          <w:rFonts w:eastAsia="Arial Unicode MS"/>
        </w:rPr>
      </w:pPr>
    </w:p>
    <w:p w14:paraId="591379A9" w14:textId="77777777" w:rsidR="00D3539A" w:rsidRDefault="00D3539A" w:rsidP="00D3539A">
      <w:pPr>
        <w:jc w:val="both"/>
        <w:rPr>
          <w:rFonts w:eastAsia="Arial Unicode MS"/>
        </w:rPr>
      </w:pPr>
      <w:r>
        <w:rPr>
          <w:rFonts w:eastAsia="Arial Unicode MS"/>
        </w:rPr>
        <w:t>Le Président présente les objectifs pour 20</w:t>
      </w:r>
      <w:r w:rsidR="00D12728">
        <w:rPr>
          <w:rFonts w:eastAsia="Arial Unicode MS"/>
        </w:rPr>
        <w:t>2</w:t>
      </w:r>
      <w:r w:rsidR="006862FF">
        <w:rPr>
          <w:rFonts w:eastAsia="Arial Unicode MS"/>
        </w:rPr>
        <w:t>2</w:t>
      </w:r>
      <w:r>
        <w:rPr>
          <w:rFonts w:eastAsia="Arial Unicode MS"/>
        </w:rPr>
        <w:t> :</w:t>
      </w:r>
    </w:p>
    <w:p w14:paraId="5B2F3E68" w14:textId="77777777" w:rsidR="00D06DAC" w:rsidRDefault="00D06DAC" w:rsidP="00D3539A">
      <w:pPr>
        <w:jc w:val="both"/>
        <w:rPr>
          <w:rFonts w:eastAsia="Arial Unicode MS"/>
        </w:rPr>
      </w:pPr>
    </w:p>
    <w:p w14:paraId="3E79F8D8" w14:textId="77777777" w:rsidR="006862FF" w:rsidRPr="006862FF" w:rsidRDefault="006862FF" w:rsidP="006862FF">
      <w:pPr>
        <w:numPr>
          <w:ilvl w:val="0"/>
          <w:numId w:val="12"/>
        </w:numPr>
        <w:spacing w:after="100" w:afterAutospacing="1" w:line="360" w:lineRule="auto"/>
        <w:ind w:left="0" w:hanging="357"/>
        <w:contextualSpacing/>
      </w:pPr>
      <w:r w:rsidRPr="006862FF">
        <w:rPr>
          <w:rFonts w:eastAsiaTheme="minorEastAsia"/>
          <w:b/>
          <w:bCs/>
          <w:color w:val="000000" w:themeColor="text1"/>
          <w:kern w:val="24"/>
        </w:rPr>
        <w:t xml:space="preserve">Chapelle San </w:t>
      </w:r>
      <w:proofErr w:type="spellStart"/>
      <w:r w:rsidRPr="006862FF">
        <w:rPr>
          <w:rFonts w:eastAsiaTheme="minorEastAsia"/>
          <w:b/>
          <w:bCs/>
          <w:color w:val="000000" w:themeColor="text1"/>
          <w:kern w:val="24"/>
        </w:rPr>
        <w:t>Sebastia</w:t>
      </w:r>
      <w:proofErr w:type="spellEnd"/>
      <w:r w:rsidRPr="006862FF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6862FF">
        <w:rPr>
          <w:rFonts w:eastAsiaTheme="minorEastAsia"/>
          <w:color w:val="000000" w:themeColor="text1"/>
          <w:kern w:val="24"/>
        </w:rPr>
        <w:t>: Poursuite des démarches pour la restauration et recherche de subventions</w:t>
      </w:r>
    </w:p>
    <w:p w14:paraId="684C40DF" w14:textId="77777777" w:rsidR="006862FF" w:rsidRPr="006862FF" w:rsidRDefault="006862FF" w:rsidP="006862FF">
      <w:pPr>
        <w:numPr>
          <w:ilvl w:val="0"/>
          <w:numId w:val="13"/>
        </w:numPr>
        <w:spacing w:after="100" w:afterAutospacing="1" w:line="360" w:lineRule="auto"/>
        <w:ind w:left="0" w:hanging="357"/>
        <w:contextualSpacing/>
      </w:pPr>
      <w:r w:rsidRPr="006862FF">
        <w:rPr>
          <w:rFonts w:eastAsiaTheme="minorEastAsia"/>
          <w:b/>
          <w:bCs/>
          <w:color w:val="000000" w:themeColor="text1"/>
          <w:kern w:val="24"/>
        </w:rPr>
        <w:t xml:space="preserve">Pose des panneaux avec QR </w:t>
      </w:r>
      <w:proofErr w:type="gramStart"/>
      <w:r w:rsidRPr="006862FF">
        <w:rPr>
          <w:rFonts w:eastAsiaTheme="minorEastAsia"/>
          <w:b/>
          <w:bCs/>
          <w:color w:val="000000" w:themeColor="text1"/>
          <w:kern w:val="24"/>
        </w:rPr>
        <w:t>codes</w:t>
      </w:r>
      <w:r w:rsidRPr="006862FF">
        <w:rPr>
          <w:rFonts w:eastAsiaTheme="minorEastAsia"/>
          <w:color w:val="000000" w:themeColor="text1"/>
          <w:kern w:val="24"/>
        </w:rPr>
        <w:t>:</w:t>
      </w:r>
      <w:proofErr w:type="gramEnd"/>
      <w:r w:rsidRPr="006862FF">
        <w:rPr>
          <w:rFonts w:eastAsiaTheme="minorEastAsia"/>
          <w:color w:val="000000" w:themeColor="text1"/>
          <w:kern w:val="24"/>
        </w:rPr>
        <w:t xml:space="preserve"> N.D de Tanya, Dolmen, Fontaine du Mas </w:t>
      </w:r>
      <w:proofErr w:type="spellStart"/>
      <w:r w:rsidRPr="006862FF">
        <w:rPr>
          <w:rFonts w:eastAsiaTheme="minorEastAsia"/>
          <w:color w:val="000000" w:themeColor="text1"/>
          <w:kern w:val="24"/>
        </w:rPr>
        <w:t>Durbau</w:t>
      </w:r>
      <w:proofErr w:type="spellEnd"/>
    </w:p>
    <w:p w14:paraId="50619303" w14:textId="77777777" w:rsidR="006862FF" w:rsidRPr="006862FF" w:rsidRDefault="006862FF" w:rsidP="006862FF">
      <w:pPr>
        <w:numPr>
          <w:ilvl w:val="0"/>
          <w:numId w:val="14"/>
        </w:numPr>
        <w:spacing w:after="100" w:afterAutospacing="1" w:line="360" w:lineRule="auto"/>
        <w:ind w:left="0" w:hanging="357"/>
        <w:contextualSpacing/>
      </w:pPr>
      <w:r w:rsidRPr="006862FF">
        <w:rPr>
          <w:rFonts w:eastAsiaTheme="minorEastAsia"/>
          <w:b/>
          <w:bCs/>
          <w:color w:val="000000" w:themeColor="text1"/>
          <w:kern w:val="24"/>
        </w:rPr>
        <w:t xml:space="preserve">Moulin de la </w:t>
      </w:r>
      <w:proofErr w:type="gramStart"/>
      <w:r w:rsidRPr="006862FF">
        <w:rPr>
          <w:rFonts w:eastAsiaTheme="minorEastAsia"/>
          <w:b/>
          <w:bCs/>
          <w:color w:val="000000" w:themeColor="text1"/>
          <w:kern w:val="24"/>
        </w:rPr>
        <w:t>Pave</w:t>
      </w:r>
      <w:r w:rsidRPr="006862FF">
        <w:rPr>
          <w:rFonts w:eastAsiaTheme="minorEastAsia"/>
          <w:color w:val="000000" w:themeColor="text1"/>
          <w:kern w:val="24"/>
        </w:rPr>
        <w:t>:</w:t>
      </w:r>
      <w:proofErr w:type="gramEnd"/>
      <w:r w:rsidRPr="006862FF">
        <w:rPr>
          <w:rFonts w:eastAsiaTheme="minorEastAsia"/>
          <w:color w:val="000000" w:themeColor="text1"/>
          <w:kern w:val="24"/>
        </w:rPr>
        <w:t xml:space="preserve"> Finalisation de la mise en place du système de fonctionnement hydraulique et inauguration lors des journées européennes des moulins en Mai</w:t>
      </w:r>
    </w:p>
    <w:p w14:paraId="4A51B86D" w14:textId="77777777" w:rsidR="006862FF" w:rsidRPr="006862FF" w:rsidRDefault="006862FF" w:rsidP="006862FF">
      <w:pPr>
        <w:numPr>
          <w:ilvl w:val="0"/>
          <w:numId w:val="15"/>
        </w:numPr>
        <w:spacing w:after="100" w:afterAutospacing="1" w:line="360" w:lineRule="auto"/>
        <w:ind w:left="0" w:hanging="357"/>
        <w:contextualSpacing/>
      </w:pPr>
      <w:r w:rsidRPr="006862FF">
        <w:rPr>
          <w:rFonts w:eastAsiaTheme="minorEastAsia"/>
          <w:b/>
          <w:bCs/>
          <w:color w:val="000000" w:themeColor="text1"/>
          <w:kern w:val="24"/>
        </w:rPr>
        <w:t xml:space="preserve">Chemin de randonnées </w:t>
      </w:r>
      <w:r w:rsidRPr="006862FF">
        <w:rPr>
          <w:rFonts w:eastAsiaTheme="minorEastAsia"/>
          <w:color w:val="000000" w:themeColor="text1"/>
          <w:kern w:val="24"/>
        </w:rPr>
        <w:t>: Entretien et balisage, réalisation du sentier pédagogique du Patrimoine ancien de Laroque</w:t>
      </w:r>
    </w:p>
    <w:p w14:paraId="3C1CFB60" w14:textId="77777777" w:rsidR="006862FF" w:rsidRPr="006862FF" w:rsidRDefault="006862FF" w:rsidP="006862FF">
      <w:pPr>
        <w:numPr>
          <w:ilvl w:val="0"/>
          <w:numId w:val="16"/>
        </w:numPr>
        <w:spacing w:after="100" w:afterAutospacing="1" w:line="360" w:lineRule="auto"/>
        <w:ind w:left="0" w:hanging="357"/>
        <w:contextualSpacing/>
      </w:pPr>
      <w:r w:rsidRPr="006862FF">
        <w:rPr>
          <w:rFonts w:eastAsiaTheme="minorEastAsia"/>
          <w:b/>
          <w:bCs/>
          <w:color w:val="000000" w:themeColor="text1"/>
          <w:kern w:val="24"/>
        </w:rPr>
        <w:t xml:space="preserve">Puits du Mas </w:t>
      </w:r>
      <w:proofErr w:type="spellStart"/>
      <w:r w:rsidRPr="006862FF">
        <w:rPr>
          <w:rFonts w:eastAsiaTheme="minorEastAsia"/>
          <w:b/>
          <w:bCs/>
          <w:color w:val="000000" w:themeColor="text1"/>
          <w:kern w:val="24"/>
        </w:rPr>
        <w:t>Rancoure</w:t>
      </w:r>
      <w:proofErr w:type="spellEnd"/>
      <w:r w:rsidRPr="006862FF">
        <w:rPr>
          <w:rFonts w:eastAsiaTheme="minorEastAsia"/>
          <w:color w:val="000000" w:themeColor="text1"/>
          <w:kern w:val="24"/>
        </w:rPr>
        <w:t xml:space="preserve"> : Restauration de la partie supérieure</w:t>
      </w:r>
    </w:p>
    <w:p w14:paraId="3EE45A2E" w14:textId="77777777" w:rsidR="006862FF" w:rsidRPr="006862FF" w:rsidRDefault="006862FF" w:rsidP="006862FF">
      <w:pPr>
        <w:numPr>
          <w:ilvl w:val="0"/>
          <w:numId w:val="17"/>
        </w:numPr>
        <w:spacing w:after="100" w:afterAutospacing="1" w:line="360" w:lineRule="auto"/>
        <w:ind w:left="0" w:hanging="357"/>
        <w:contextualSpacing/>
      </w:pPr>
      <w:r w:rsidRPr="006862FF">
        <w:rPr>
          <w:rFonts w:eastAsiaTheme="minorEastAsia"/>
          <w:b/>
          <w:bCs/>
          <w:color w:val="000000" w:themeColor="text1"/>
          <w:kern w:val="24"/>
        </w:rPr>
        <w:t xml:space="preserve">Oliviers de </w:t>
      </w:r>
      <w:proofErr w:type="gramStart"/>
      <w:r w:rsidRPr="006862FF">
        <w:rPr>
          <w:rFonts w:eastAsiaTheme="minorEastAsia"/>
          <w:b/>
          <w:bCs/>
          <w:color w:val="000000" w:themeColor="text1"/>
          <w:kern w:val="24"/>
        </w:rPr>
        <w:t>Tanya</w:t>
      </w:r>
      <w:r w:rsidRPr="006862FF">
        <w:rPr>
          <w:rFonts w:eastAsiaTheme="minorEastAsia"/>
          <w:color w:val="000000" w:themeColor="text1"/>
          <w:kern w:val="24"/>
        </w:rPr>
        <w:t>:</w:t>
      </w:r>
      <w:proofErr w:type="gramEnd"/>
      <w:r w:rsidRPr="006862FF">
        <w:rPr>
          <w:rFonts w:eastAsiaTheme="minorEastAsia"/>
          <w:color w:val="000000" w:themeColor="text1"/>
          <w:kern w:val="24"/>
        </w:rPr>
        <w:t xml:space="preserve"> Entretien, taille et récolte des olives</w:t>
      </w:r>
    </w:p>
    <w:p w14:paraId="59647B6A" w14:textId="77777777" w:rsidR="006862FF" w:rsidRPr="006862FF" w:rsidRDefault="006862FF" w:rsidP="006862FF">
      <w:pPr>
        <w:numPr>
          <w:ilvl w:val="0"/>
          <w:numId w:val="18"/>
        </w:numPr>
        <w:spacing w:after="100" w:afterAutospacing="1" w:line="360" w:lineRule="auto"/>
        <w:ind w:left="0" w:hanging="357"/>
        <w:contextualSpacing/>
      </w:pPr>
      <w:proofErr w:type="gramStart"/>
      <w:r w:rsidRPr="006862FF">
        <w:rPr>
          <w:rFonts w:eastAsiaTheme="minorEastAsia"/>
          <w:b/>
          <w:bCs/>
          <w:color w:val="000000" w:themeColor="text1"/>
          <w:kern w:val="24"/>
        </w:rPr>
        <w:t>Cristallisations</w:t>
      </w:r>
      <w:r w:rsidRPr="006862FF">
        <w:rPr>
          <w:rFonts w:eastAsiaTheme="minorEastAsia"/>
          <w:color w:val="000000" w:themeColor="text1"/>
          <w:kern w:val="24"/>
        </w:rPr>
        <w:t>:</w:t>
      </w:r>
      <w:proofErr w:type="gramEnd"/>
      <w:r w:rsidRPr="006862FF">
        <w:rPr>
          <w:rFonts w:eastAsiaTheme="minorEastAsia"/>
          <w:color w:val="000000" w:themeColor="text1"/>
          <w:kern w:val="24"/>
        </w:rPr>
        <w:t xml:space="preserve"> Mur du château côté « barbacane » - St </w:t>
      </w:r>
      <w:proofErr w:type="spellStart"/>
      <w:r w:rsidRPr="006862FF">
        <w:rPr>
          <w:rFonts w:eastAsiaTheme="minorEastAsia"/>
          <w:color w:val="000000" w:themeColor="text1"/>
          <w:kern w:val="24"/>
        </w:rPr>
        <w:t>Llorenç</w:t>
      </w:r>
      <w:proofErr w:type="spellEnd"/>
      <w:r w:rsidRPr="006862FF">
        <w:rPr>
          <w:rFonts w:eastAsiaTheme="minorEastAsia"/>
          <w:color w:val="000000" w:themeColor="text1"/>
          <w:kern w:val="24"/>
        </w:rPr>
        <w:t xml:space="preserve"> de </w:t>
      </w:r>
      <w:proofErr w:type="spellStart"/>
      <w:r w:rsidRPr="006862FF">
        <w:rPr>
          <w:rFonts w:eastAsiaTheme="minorEastAsia"/>
          <w:color w:val="000000" w:themeColor="text1"/>
          <w:kern w:val="24"/>
        </w:rPr>
        <w:t>Galici</w:t>
      </w:r>
      <w:proofErr w:type="spellEnd"/>
      <w:r w:rsidRPr="006862FF">
        <w:rPr>
          <w:rFonts w:eastAsiaTheme="minorEastAsia"/>
          <w:color w:val="000000" w:themeColor="text1"/>
          <w:kern w:val="24"/>
        </w:rPr>
        <w:t xml:space="preserve"> : réfection du mur sud, cristallisation de l’ensemble – murs de la chapelle de Roca Vella</w:t>
      </w:r>
    </w:p>
    <w:p w14:paraId="7EDF7024" w14:textId="77777777" w:rsidR="006862FF" w:rsidRPr="000A2591" w:rsidRDefault="006862FF" w:rsidP="006862FF">
      <w:pPr>
        <w:numPr>
          <w:ilvl w:val="0"/>
          <w:numId w:val="19"/>
        </w:numPr>
        <w:spacing w:after="100" w:afterAutospacing="1" w:line="360" w:lineRule="auto"/>
        <w:ind w:left="0" w:hanging="357"/>
        <w:contextualSpacing/>
      </w:pPr>
      <w:r w:rsidRPr="006862FF">
        <w:rPr>
          <w:rFonts w:eastAsiaTheme="minorEastAsia"/>
          <w:b/>
          <w:bCs/>
          <w:color w:val="000000" w:themeColor="text1"/>
          <w:kern w:val="24"/>
        </w:rPr>
        <w:t xml:space="preserve">Fontaine du Vivier </w:t>
      </w:r>
      <w:r w:rsidRPr="006862FF">
        <w:rPr>
          <w:rFonts w:eastAsiaTheme="minorEastAsia"/>
          <w:color w:val="000000" w:themeColor="text1"/>
          <w:kern w:val="24"/>
        </w:rPr>
        <w:t>: Finalisation de la réfection du sol et de la goulotte</w:t>
      </w:r>
    </w:p>
    <w:p w14:paraId="5CDDFEBA" w14:textId="77777777" w:rsidR="000A2591" w:rsidRDefault="000A2591" w:rsidP="000A2591">
      <w:pPr>
        <w:spacing w:after="100" w:afterAutospacing="1" w:line="360" w:lineRule="auto"/>
        <w:contextualSpacing/>
      </w:pPr>
    </w:p>
    <w:p w14:paraId="4B8203E8" w14:textId="77777777" w:rsidR="000A2591" w:rsidRDefault="000A2591" w:rsidP="000A2591">
      <w:pPr>
        <w:spacing w:after="100" w:afterAutospacing="1" w:line="360" w:lineRule="auto"/>
        <w:contextualSpacing/>
      </w:pPr>
    </w:p>
    <w:p w14:paraId="55DCA90E" w14:textId="77777777" w:rsidR="000A2591" w:rsidRPr="006862FF" w:rsidRDefault="000A2591" w:rsidP="000A2591">
      <w:pPr>
        <w:spacing w:after="100" w:afterAutospacing="1" w:line="360" w:lineRule="auto"/>
        <w:contextualSpacing/>
      </w:pPr>
    </w:p>
    <w:p w14:paraId="0D4E6CC2" w14:textId="77777777" w:rsidR="000A2591" w:rsidRPr="000A2591" w:rsidRDefault="006862FF" w:rsidP="00651E0A">
      <w:pPr>
        <w:numPr>
          <w:ilvl w:val="0"/>
          <w:numId w:val="12"/>
        </w:numPr>
        <w:tabs>
          <w:tab w:val="clear" w:pos="720"/>
          <w:tab w:val="num" w:pos="426"/>
        </w:tabs>
        <w:spacing w:after="100" w:afterAutospacing="1" w:line="360" w:lineRule="auto"/>
        <w:ind w:left="-142"/>
        <w:contextualSpacing/>
        <w:jc w:val="both"/>
        <w:rPr>
          <w:rFonts w:eastAsia="Arial Unicode MS"/>
        </w:rPr>
      </w:pPr>
      <w:r w:rsidRPr="000A2591">
        <w:rPr>
          <w:rFonts w:eastAsiaTheme="minorEastAsia"/>
          <w:b/>
          <w:bCs/>
          <w:color w:val="000000" w:themeColor="text1"/>
          <w:kern w:val="24"/>
        </w:rPr>
        <w:t xml:space="preserve">Mas </w:t>
      </w:r>
      <w:proofErr w:type="gramStart"/>
      <w:r w:rsidRPr="000A2591">
        <w:rPr>
          <w:rFonts w:eastAsiaTheme="minorEastAsia"/>
          <w:b/>
          <w:bCs/>
          <w:color w:val="000000" w:themeColor="text1"/>
          <w:kern w:val="24"/>
        </w:rPr>
        <w:t>Paco</w:t>
      </w:r>
      <w:r w:rsidRPr="000A2591">
        <w:rPr>
          <w:rFonts w:eastAsiaTheme="minorEastAsia"/>
          <w:color w:val="000000" w:themeColor="text1"/>
          <w:kern w:val="24"/>
        </w:rPr>
        <w:t>:</w:t>
      </w:r>
      <w:proofErr w:type="gramEnd"/>
      <w:r w:rsidRPr="000A2591">
        <w:rPr>
          <w:rFonts w:eastAsiaTheme="minorEastAsia"/>
          <w:color w:val="000000" w:themeColor="text1"/>
          <w:kern w:val="24"/>
        </w:rPr>
        <w:t xml:space="preserve"> Poursuite de la mise en sécurité du site contre le incendies et remise en état de l’ensemble des muret en pierres sèches</w:t>
      </w:r>
    </w:p>
    <w:p w14:paraId="14AF0CD2" w14:textId="77777777" w:rsidR="00092CC1" w:rsidRPr="000A2591" w:rsidRDefault="006862FF" w:rsidP="005A5DE7">
      <w:pPr>
        <w:numPr>
          <w:ilvl w:val="0"/>
          <w:numId w:val="12"/>
        </w:numPr>
        <w:tabs>
          <w:tab w:val="clear" w:pos="720"/>
          <w:tab w:val="num" w:pos="426"/>
        </w:tabs>
        <w:spacing w:after="100" w:afterAutospacing="1" w:line="360" w:lineRule="auto"/>
        <w:ind w:left="-142"/>
        <w:contextualSpacing/>
        <w:jc w:val="both"/>
        <w:rPr>
          <w:rFonts w:eastAsia="Arial Unicode MS"/>
        </w:rPr>
      </w:pPr>
      <w:r w:rsidRPr="000A2591">
        <w:rPr>
          <w:rFonts w:eastAsia="Arial Unicode MS"/>
        </w:rPr>
        <w:t>Deux conférences sont prévues sur l’année, en sachant que celle du samedi 8 Janvier a été annulée de par les restrictions sanitaires.</w:t>
      </w:r>
    </w:p>
    <w:p w14:paraId="1A8B8C90" w14:textId="77777777" w:rsidR="00092CC1" w:rsidRPr="00F41BAE" w:rsidRDefault="00092CC1" w:rsidP="00F41BAE">
      <w:pPr>
        <w:pStyle w:val="Paragraphedeliste"/>
        <w:numPr>
          <w:ilvl w:val="0"/>
          <w:numId w:val="12"/>
        </w:numPr>
        <w:tabs>
          <w:tab w:val="clear" w:pos="720"/>
          <w:tab w:val="num" w:pos="426"/>
        </w:tabs>
        <w:ind w:left="-142"/>
        <w:jc w:val="both"/>
        <w:rPr>
          <w:rFonts w:eastAsia="Arial Unicode MS"/>
        </w:rPr>
      </w:pPr>
      <w:r w:rsidRPr="00F41BAE">
        <w:rPr>
          <w:rFonts w:eastAsia="Arial Unicode MS"/>
        </w:rPr>
        <w:t xml:space="preserve">Le voyage annuel le </w:t>
      </w:r>
      <w:r w:rsidR="00F41BAE" w:rsidRPr="00F41BAE">
        <w:rPr>
          <w:rFonts w:eastAsia="Arial Unicode MS"/>
        </w:rPr>
        <w:t>jeudi 12 Mai dont la destination reste à définir</w:t>
      </w:r>
    </w:p>
    <w:p w14:paraId="769C3398" w14:textId="77777777" w:rsidR="00F41BAE" w:rsidRDefault="00F41BAE" w:rsidP="00F41BAE">
      <w:pPr>
        <w:tabs>
          <w:tab w:val="num" w:pos="426"/>
        </w:tabs>
        <w:ind w:left="-142"/>
        <w:jc w:val="both"/>
        <w:rPr>
          <w:rFonts w:eastAsia="Arial Unicode MS"/>
        </w:rPr>
      </w:pPr>
    </w:p>
    <w:p w14:paraId="617452C4" w14:textId="77777777" w:rsidR="00F41BAE" w:rsidRPr="00F41BAE" w:rsidRDefault="00F41BAE" w:rsidP="00F41BAE">
      <w:pPr>
        <w:pStyle w:val="Paragraphedeliste"/>
        <w:numPr>
          <w:ilvl w:val="0"/>
          <w:numId w:val="12"/>
        </w:numPr>
        <w:tabs>
          <w:tab w:val="clear" w:pos="720"/>
          <w:tab w:val="num" w:pos="426"/>
        </w:tabs>
        <w:ind w:left="-142"/>
        <w:jc w:val="both"/>
        <w:rPr>
          <w:rFonts w:eastAsia="Arial Unicode MS"/>
        </w:rPr>
      </w:pPr>
      <w:r w:rsidRPr="00F41BAE">
        <w:rPr>
          <w:rFonts w:eastAsia="Arial Unicode MS"/>
        </w:rPr>
        <w:t>Les journées Européennes des moulins et du patrimoine meulier, date à laquelle nous envisageons l’inauguration officielle du Moulin de la Pave les 21 et 22 Mai.</w:t>
      </w:r>
    </w:p>
    <w:p w14:paraId="46980F7B" w14:textId="77777777" w:rsidR="00F41BAE" w:rsidRDefault="00F41BAE" w:rsidP="00F41BAE">
      <w:pPr>
        <w:tabs>
          <w:tab w:val="num" w:pos="426"/>
        </w:tabs>
        <w:ind w:left="-142"/>
        <w:jc w:val="both"/>
        <w:rPr>
          <w:rFonts w:eastAsia="Arial Unicode MS"/>
        </w:rPr>
      </w:pPr>
    </w:p>
    <w:p w14:paraId="5296B933" w14:textId="77777777" w:rsidR="00F41BAE" w:rsidRPr="00F41BAE" w:rsidRDefault="00F41BAE" w:rsidP="00F41BAE">
      <w:pPr>
        <w:pStyle w:val="Paragraphedeliste"/>
        <w:numPr>
          <w:ilvl w:val="0"/>
          <w:numId w:val="12"/>
        </w:numPr>
        <w:tabs>
          <w:tab w:val="clear" w:pos="720"/>
          <w:tab w:val="num" w:pos="426"/>
        </w:tabs>
        <w:ind w:left="-142"/>
        <w:jc w:val="both"/>
        <w:rPr>
          <w:rFonts w:eastAsia="Arial Unicode MS"/>
        </w:rPr>
      </w:pPr>
      <w:r w:rsidRPr="00F41BAE">
        <w:rPr>
          <w:rFonts w:eastAsia="Arial Unicode MS"/>
        </w:rPr>
        <w:t>Le repas des « travailleurs » le 17 Juin</w:t>
      </w:r>
    </w:p>
    <w:p w14:paraId="7B4BB95B" w14:textId="77777777" w:rsidR="00F0476E" w:rsidRDefault="00F0476E" w:rsidP="00F41BAE">
      <w:pPr>
        <w:tabs>
          <w:tab w:val="num" w:pos="426"/>
        </w:tabs>
        <w:ind w:left="-142"/>
        <w:jc w:val="both"/>
        <w:rPr>
          <w:rFonts w:eastAsia="Arial Unicode MS"/>
        </w:rPr>
      </w:pPr>
    </w:p>
    <w:p w14:paraId="2312E47A" w14:textId="77777777" w:rsidR="00F0476E" w:rsidRPr="00F41BAE" w:rsidRDefault="00F0476E" w:rsidP="00F41BAE">
      <w:pPr>
        <w:pStyle w:val="Paragraphedeliste"/>
        <w:numPr>
          <w:ilvl w:val="0"/>
          <w:numId w:val="12"/>
        </w:numPr>
        <w:tabs>
          <w:tab w:val="clear" w:pos="720"/>
          <w:tab w:val="num" w:pos="426"/>
        </w:tabs>
        <w:ind w:left="-142"/>
        <w:jc w:val="both"/>
        <w:rPr>
          <w:rFonts w:eastAsia="Arial Unicode MS"/>
        </w:rPr>
      </w:pPr>
      <w:r w:rsidRPr="00F41BAE">
        <w:rPr>
          <w:rFonts w:eastAsia="Arial Unicode MS"/>
        </w:rPr>
        <w:t xml:space="preserve">La fête de Tanya aura lieu le </w:t>
      </w:r>
      <w:r w:rsidR="00F41BAE" w:rsidRPr="00F41BAE">
        <w:rPr>
          <w:rFonts w:eastAsia="Arial Unicode MS"/>
        </w:rPr>
        <w:t>4</w:t>
      </w:r>
      <w:r w:rsidR="0046776A" w:rsidRPr="00F41BAE">
        <w:rPr>
          <w:rFonts w:eastAsia="Arial Unicode MS"/>
        </w:rPr>
        <w:t xml:space="preserve"> </w:t>
      </w:r>
      <w:r w:rsidRPr="00F41BAE">
        <w:rPr>
          <w:rFonts w:eastAsia="Arial Unicode MS"/>
        </w:rPr>
        <w:t>Septembre.</w:t>
      </w:r>
      <w:r w:rsidR="00F41BAE" w:rsidRPr="00F41BAE">
        <w:rPr>
          <w:rFonts w:eastAsia="Arial Unicode MS"/>
        </w:rPr>
        <w:t xml:space="preserve"> </w:t>
      </w:r>
    </w:p>
    <w:p w14:paraId="26D3DF15" w14:textId="77777777" w:rsidR="00F0476E" w:rsidRDefault="00F0476E" w:rsidP="00F41BAE">
      <w:pPr>
        <w:tabs>
          <w:tab w:val="num" w:pos="426"/>
        </w:tabs>
        <w:ind w:left="-142"/>
        <w:jc w:val="both"/>
        <w:rPr>
          <w:rFonts w:eastAsia="Arial Unicode MS"/>
        </w:rPr>
      </w:pPr>
    </w:p>
    <w:p w14:paraId="2921FC67" w14:textId="77777777" w:rsidR="00F41BAE" w:rsidRPr="00F41BAE" w:rsidRDefault="00F0476E" w:rsidP="00F41BAE">
      <w:pPr>
        <w:pStyle w:val="Paragraphedeliste"/>
        <w:numPr>
          <w:ilvl w:val="0"/>
          <w:numId w:val="12"/>
        </w:numPr>
        <w:tabs>
          <w:tab w:val="clear" w:pos="720"/>
          <w:tab w:val="num" w:pos="426"/>
        </w:tabs>
        <w:ind w:left="-142"/>
        <w:jc w:val="both"/>
        <w:rPr>
          <w:rFonts w:eastAsia="Arial Unicode MS"/>
        </w:rPr>
      </w:pPr>
      <w:r w:rsidRPr="00F41BAE">
        <w:rPr>
          <w:rFonts w:eastAsia="Arial Unicode MS"/>
        </w:rPr>
        <w:t xml:space="preserve">Les journées du Patrimoine : </w:t>
      </w:r>
      <w:r w:rsidR="00F41BAE" w:rsidRPr="00F41BAE">
        <w:rPr>
          <w:rFonts w:eastAsia="Arial Unicode MS"/>
        </w:rPr>
        <w:t>Samedi 17 septembre dont le sujet prévu est « le Patrimoine vivant Catalan.</w:t>
      </w:r>
    </w:p>
    <w:p w14:paraId="17DCB1BE" w14:textId="77777777" w:rsidR="00F41BAE" w:rsidRDefault="00F41BAE" w:rsidP="00F0476E">
      <w:pPr>
        <w:jc w:val="both"/>
        <w:rPr>
          <w:rFonts w:eastAsia="Arial Unicode MS"/>
        </w:rPr>
      </w:pPr>
    </w:p>
    <w:p w14:paraId="089B93F4" w14:textId="77777777" w:rsidR="00F41BAE" w:rsidRDefault="00F41BAE" w:rsidP="00F0476E">
      <w:pPr>
        <w:jc w:val="both"/>
        <w:rPr>
          <w:rFonts w:eastAsia="Arial Unicode MS"/>
        </w:rPr>
      </w:pPr>
      <w:r>
        <w:rPr>
          <w:rFonts w:eastAsia="Arial Unicode MS"/>
        </w:rPr>
        <w:t>Le Président précise que comme chaque année, il remercie tous ceux qui nous aident mais aimerai</w:t>
      </w:r>
      <w:r w:rsidR="000A2591">
        <w:rPr>
          <w:rFonts w:eastAsia="Arial Unicode MS"/>
        </w:rPr>
        <w:t>t</w:t>
      </w:r>
      <w:r>
        <w:rPr>
          <w:rFonts w:eastAsia="Arial Unicode MS"/>
        </w:rPr>
        <w:t xml:space="preserve"> personnellement que l’on applaudisse chaleureusement Gérard Didier pour sa présence et son aide de chaque</w:t>
      </w:r>
      <w:r w:rsidR="000A2591">
        <w:rPr>
          <w:rFonts w:eastAsia="Arial Unicode MS"/>
        </w:rPr>
        <w:t xml:space="preserve"> instant</w:t>
      </w:r>
      <w:r>
        <w:rPr>
          <w:rFonts w:eastAsia="Arial Unicode MS"/>
        </w:rPr>
        <w:t>, pour toutes les facettes de son implication dans nos projets (menuiserie, maçonnerie</w:t>
      </w:r>
      <w:r w:rsidR="004073B4">
        <w:rPr>
          <w:rFonts w:eastAsia="Arial Unicode MS"/>
        </w:rPr>
        <w:t xml:space="preserve"> </w:t>
      </w:r>
      <w:proofErr w:type="gramStart"/>
      <w:r w:rsidR="004073B4">
        <w:rPr>
          <w:rFonts w:eastAsia="Arial Unicode MS"/>
        </w:rPr>
        <w:t>etc</w:t>
      </w:r>
      <w:r>
        <w:rPr>
          <w:rFonts w:eastAsia="Arial Unicode MS"/>
        </w:rPr>
        <w:t>….</w:t>
      </w:r>
      <w:proofErr w:type="gramEnd"/>
      <w:r>
        <w:rPr>
          <w:rFonts w:eastAsia="Arial Unicode MS"/>
        </w:rPr>
        <w:t>)</w:t>
      </w:r>
      <w:r w:rsidR="00EF6F16">
        <w:rPr>
          <w:rFonts w:eastAsia="Arial Unicode MS"/>
        </w:rPr>
        <w:t>.</w:t>
      </w:r>
    </w:p>
    <w:p w14:paraId="5387A785" w14:textId="77777777" w:rsidR="00EF6F16" w:rsidRDefault="00EF6F16" w:rsidP="00F0476E">
      <w:pPr>
        <w:jc w:val="both"/>
        <w:rPr>
          <w:rFonts w:eastAsia="Arial Unicode MS"/>
        </w:rPr>
      </w:pPr>
      <w:r>
        <w:rPr>
          <w:rFonts w:eastAsia="Arial Unicode MS"/>
        </w:rPr>
        <w:t>Ensuite Gérard prend la parole pour remercier le Président et sa secrétaire pour le travail effectué pendant et en dehors des matinées de travail.</w:t>
      </w:r>
    </w:p>
    <w:p w14:paraId="163275C8" w14:textId="77777777" w:rsidR="00F91E12" w:rsidRDefault="00F91E12" w:rsidP="00F0476E">
      <w:pPr>
        <w:jc w:val="both"/>
        <w:rPr>
          <w:rFonts w:eastAsia="Arial Unicode MS"/>
        </w:rPr>
      </w:pPr>
    </w:p>
    <w:p w14:paraId="28DD32AE" w14:textId="77777777" w:rsidR="005D5F1B" w:rsidRDefault="005D5F1B" w:rsidP="00F0476E">
      <w:pPr>
        <w:jc w:val="both"/>
        <w:rPr>
          <w:rFonts w:eastAsia="Arial Unicode MS"/>
        </w:rPr>
      </w:pPr>
    </w:p>
    <w:p w14:paraId="48EDF974" w14:textId="77777777" w:rsidR="005D5F1B" w:rsidRDefault="005D5F1B" w:rsidP="00F0476E">
      <w:pPr>
        <w:jc w:val="both"/>
        <w:rPr>
          <w:rFonts w:eastAsia="Arial Unicode MS"/>
        </w:rPr>
      </w:pPr>
      <w:r>
        <w:rPr>
          <w:rFonts w:eastAsia="Arial Unicode MS"/>
        </w:rPr>
        <w:t xml:space="preserve">Ensuite, il remercie l’assemblée pour son écoute et propose </w:t>
      </w:r>
      <w:r w:rsidR="002842B4">
        <w:rPr>
          <w:rFonts w:eastAsia="Arial Unicode MS"/>
        </w:rPr>
        <w:t>de se</w:t>
      </w:r>
      <w:r w:rsidR="00EF6F16">
        <w:rPr>
          <w:rFonts w:eastAsia="Arial Unicode MS"/>
        </w:rPr>
        <w:t xml:space="preserve"> retrouver autour d’une galette et ajoute pour un peu plus de convivialité, que le premier de chaque table qui a trouvé la fève, mette sa couronne, et ainsi sera récompensé par un petit cadeau.</w:t>
      </w:r>
    </w:p>
    <w:p w14:paraId="6C87B27A" w14:textId="77777777" w:rsidR="005D5F1B" w:rsidRPr="00F91E12" w:rsidRDefault="005D5F1B" w:rsidP="00F0476E">
      <w:pPr>
        <w:jc w:val="both"/>
        <w:rPr>
          <w:rFonts w:eastAsia="Arial Unicode MS"/>
        </w:rPr>
      </w:pPr>
    </w:p>
    <w:p w14:paraId="2CD6DC45" w14:textId="77777777" w:rsidR="00F91E12" w:rsidRDefault="00F91E12" w:rsidP="00F0476E">
      <w:pPr>
        <w:jc w:val="both"/>
        <w:rPr>
          <w:rFonts w:eastAsia="Arial Unicode MS"/>
        </w:rPr>
      </w:pPr>
    </w:p>
    <w:p w14:paraId="49CD16E9" w14:textId="77777777" w:rsidR="00F91E12" w:rsidRDefault="00F91E12" w:rsidP="00F0476E">
      <w:pPr>
        <w:jc w:val="both"/>
        <w:rPr>
          <w:rFonts w:eastAsia="Arial Unicode MS"/>
        </w:rPr>
      </w:pPr>
    </w:p>
    <w:p w14:paraId="5BF4CC4C" w14:textId="77777777" w:rsidR="00895F39" w:rsidRDefault="00895F39" w:rsidP="00F0476E">
      <w:pPr>
        <w:jc w:val="both"/>
        <w:rPr>
          <w:rFonts w:eastAsia="Arial Unicode MS"/>
        </w:rPr>
      </w:pPr>
    </w:p>
    <w:p w14:paraId="594E6FC7" w14:textId="77777777" w:rsidR="00D3539A" w:rsidRPr="00D3539A" w:rsidRDefault="00D3539A" w:rsidP="00D3539A">
      <w:pPr>
        <w:jc w:val="both"/>
        <w:rPr>
          <w:rFonts w:eastAsia="Arial Unicode MS"/>
        </w:rPr>
      </w:pPr>
    </w:p>
    <w:p w14:paraId="3122FBE9" w14:textId="77777777" w:rsidR="00D3539A" w:rsidRPr="00D3539A" w:rsidRDefault="00D3539A" w:rsidP="00D3539A">
      <w:pPr>
        <w:jc w:val="both"/>
        <w:rPr>
          <w:rFonts w:eastAsia="Arial Unicode MS"/>
        </w:rPr>
      </w:pPr>
    </w:p>
    <w:p w14:paraId="2626F296" w14:textId="77777777" w:rsidR="00357768" w:rsidRDefault="00357768" w:rsidP="0049546A">
      <w:pPr>
        <w:jc w:val="both"/>
      </w:pPr>
    </w:p>
    <w:p w14:paraId="3F352F45" w14:textId="77777777" w:rsidR="00EA0191" w:rsidRDefault="00EA0191" w:rsidP="0049546A">
      <w:pPr>
        <w:jc w:val="both"/>
        <w:rPr>
          <w:rFonts w:eastAsia="Arial Unicode MS"/>
        </w:rPr>
      </w:pPr>
    </w:p>
    <w:p w14:paraId="76634E8B" w14:textId="77777777" w:rsidR="00E1343C" w:rsidRDefault="00E1343C" w:rsidP="0049546A">
      <w:pPr>
        <w:jc w:val="both"/>
        <w:rPr>
          <w:rFonts w:eastAsia="Arial Unicode MS"/>
        </w:rPr>
      </w:pPr>
    </w:p>
    <w:p w14:paraId="5AC91A96" w14:textId="77777777" w:rsidR="00500386" w:rsidRDefault="00500386" w:rsidP="001E3B77">
      <w:pPr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1E3B77">
        <w:rPr>
          <w:rFonts w:eastAsia="Arial Unicode MS"/>
        </w:rPr>
        <w:t>JC LECLERC</w:t>
      </w:r>
      <w:r w:rsidR="001E3B77">
        <w:rPr>
          <w:rFonts w:eastAsia="Arial Unicode MS"/>
        </w:rPr>
        <w:tab/>
      </w:r>
      <w:r w:rsidR="001E3B77">
        <w:rPr>
          <w:rFonts w:eastAsia="Arial Unicode MS"/>
        </w:rPr>
        <w:tab/>
      </w:r>
      <w:r w:rsidR="001E3B77">
        <w:rPr>
          <w:rFonts w:eastAsia="Arial Unicode MS"/>
        </w:rPr>
        <w:tab/>
      </w:r>
      <w:r w:rsidR="001E3B77">
        <w:rPr>
          <w:rFonts w:eastAsia="Arial Unicode MS"/>
        </w:rPr>
        <w:tab/>
        <w:t>J LECLERC</w:t>
      </w:r>
      <w:r w:rsidR="001E3B77">
        <w:rPr>
          <w:rFonts w:eastAsia="Arial Unicode MS"/>
        </w:rPr>
        <w:tab/>
      </w:r>
      <w:r w:rsidR="001E3B77">
        <w:rPr>
          <w:rFonts w:eastAsia="Arial Unicode MS"/>
        </w:rPr>
        <w:tab/>
      </w:r>
      <w:r w:rsidR="001E3B77">
        <w:rPr>
          <w:rFonts w:eastAsia="Arial Unicode MS"/>
        </w:rPr>
        <w:tab/>
      </w:r>
      <w:r w:rsidR="001E3B77">
        <w:rPr>
          <w:rFonts w:eastAsia="Arial Unicode MS"/>
        </w:rPr>
        <w:tab/>
      </w:r>
    </w:p>
    <w:p w14:paraId="700DE280" w14:textId="77777777" w:rsidR="00E1343C" w:rsidRDefault="001E3B77" w:rsidP="001E3B77">
      <w:pPr>
        <w:jc w:val="both"/>
        <w:rPr>
          <w:rFonts w:eastAsia="Arial Unicode MS"/>
        </w:rPr>
      </w:pPr>
      <w:r>
        <w:rPr>
          <w:rFonts w:eastAsia="Arial Unicode MS"/>
        </w:rPr>
        <w:t xml:space="preserve"> Président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="00500386">
        <w:rPr>
          <w:rFonts w:eastAsia="Arial Unicode MS"/>
        </w:rPr>
        <w:t>S</w:t>
      </w:r>
      <w:r>
        <w:rPr>
          <w:rFonts w:eastAsia="Arial Unicode MS"/>
        </w:rPr>
        <w:t>ecrétaire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="00E1343C">
        <w:rPr>
          <w:rFonts w:eastAsia="Arial Unicode MS"/>
        </w:rPr>
        <w:tab/>
      </w:r>
      <w:r w:rsidR="00E1343C">
        <w:rPr>
          <w:rFonts w:eastAsia="Arial Unicode MS"/>
        </w:rPr>
        <w:tab/>
      </w:r>
      <w:r w:rsidR="00E1343C">
        <w:rPr>
          <w:rFonts w:eastAsia="Arial Unicode MS"/>
        </w:rPr>
        <w:tab/>
      </w:r>
      <w:r w:rsidR="00E1343C">
        <w:rPr>
          <w:rFonts w:eastAsia="Arial Unicode MS"/>
        </w:rPr>
        <w:tab/>
      </w:r>
      <w:r w:rsidR="00E1343C">
        <w:rPr>
          <w:rFonts w:eastAsia="Arial Unicode MS"/>
        </w:rPr>
        <w:tab/>
      </w:r>
      <w:r w:rsidR="00E1343C">
        <w:rPr>
          <w:rFonts w:eastAsia="Arial Unicode MS"/>
        </w:rPr>
        <w:tab/>
      </w:r>
      <w:r w:rsidR="00E1343C">
        <w:rPr>
          <w:rFonts w:eastAsia="Arial Unicode MS"/>
        </w:rPr>
        <w:tab/>
      </w:r>
    </w:p>
    <w:sectPr w:rsidR="00E1343C" w:rsidSect="00D27EDC">
      <w:footerReference w:type="default" r:id="rId9"/>
      <w:pgSz w:w="11906" w:h="16838"/>
      <w:pgMar w:top="567" w:right="1418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2E5A" w14:textId="77777777" w:rsidR="00133BA5" w:rsidRDefault="00133BA5">
      <w:r>
        <w:separator/>
      </w:r>
    </w:p>
  </w:endnote>
  <w:endnote w:type="continuationSeparator" w:id="0">
    <w:p w14:paraId="743BBAAB" w14:textId="77777777" w:rsidR="00133BA5" w:rsidRDefault="0013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7353" w14:textId="77777777" w:rsidR="00685D5E" w:rsidRDefault="00685D5E" w:rsidP="00B8224D">
    <w:pPr>
      <w:pStyle w:val="Pieddepage"/>
      <w:jc w:val="center"/>
      <w:rPr>
        <w:sz w:val="16"/>
      </w:rPr>
    </w:pPr>
    <w:r>
      <w:rPr>
        <w:sz w:val="16"/>
      </w:rPr>
      <w:t xml:space="preserve">Patrimoine de Laroque des Albères – Mairie de Laroque 66740 Laroque des Albères – Tél. : 06 </w:t>
    </w:r>
    <w:r w:rsidR="004779FB">
      <w:rPr>
        <w:sz w:val="16"/>
      </w:rPr>
      <w:t>08 96 67 58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0F3F" w14:textId="77777777" w:rsidR="00133BA5" w:rsidRDefault="00133BA5">
      <w:r>
        <w:separator/>
      </w:r>
    </w:p>
  </w:footnote>
  <w:footnote w:type="continuationSeparator" w:id="0">
    <w:p w14:paraId="7753E2EC" w14:textId="77777777" w:rsidR="00133BA5" w:rsidRDefault="0013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4B31"/>
      </v:shape>
    </w:pict>
  </w:numPicBullet>
  <w:abstractNum w:abstractNumId="0" w15:restartNumberingAfterBreak="0">
    <w:nsid w:val="03230F0C"/>
    <w:multiLevelType w:val="hybridMultilevel"/>
    <w:tmpl w:val="D1AAED46"/>
    <w:lvl w:ilvl="0" w:tplc="244CC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324C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F6B8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4C5F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A78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AAB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3E2F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864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62B6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D11E80"/>
    <w:multiLevelType w:val="hybridMultilevel"/>
    <w:tmpl w:val="BB08BA20"/>
    <w:lvl w:ilvl="0" w:tplc="CCC88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A4F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3E8C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AF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CF7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870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5873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6626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001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2554BC"/>
    <w:multiLevelType w:val="hybridMultilevel"/>
    <w:tmpl w:val="09B027AE"/>
    <w:lvl w:ilvl="0" w:tplc="C7D490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2E1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0801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E18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217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1288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C63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ECFE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044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9C1A48"/>
    <w:multiLevelType w:val="hybridMultilevel"/>
    <w:tmpl w:val="F754ECA2"/>
    <w:lvl w:ilvl="0" w:tplc="98EE6B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AC32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0A3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C82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E69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0871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DC06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673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6A10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AD60B4"/>
    <w:multiLevelType w:val="hybridMultilevel"/>
    <w:tmpl w:val="471EB794"/>
    <w:lvl w:ilvl="0" w:tplc="37A28B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0EE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0AB3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282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204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929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02C0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0AE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AC3A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792906"/>
    <w:multiLevelType w:val="hybridMultilevel"/>
    <w:tmpl w:val="EE98FC34"/>
    <w:lvl w:ilvl="0" w:tplc="E5FA56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6A5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8845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2B6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6EF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DE69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E8AC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5E48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F0DC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016494"/>
    <w:multiLevelType w:val="hybridMultilevel"/>
    <w:tmpl w:val="8D1612D8"/>
    <w:lvl w:ilvl="0" w:tplc="5C78D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C4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C69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1C48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40C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0CB0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0666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84E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0F3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425EBC"/>
    <w:multiLevelType w:val="hybridMultilevel"/>
    <w:tmpl w:val="42AE8AF8"/>
    <w:lvl w:ilvl="0" w:tplc="B262F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88A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7EF4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7062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E11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A402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A46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A9C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6EA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3DA0FB5"/>
    <w:multiLevelType w:val="hybridMultilevel"/>
    <w:tmpl w:val="8DC8A588"/>
    <w:lvl w:ilvl="0" w:tplc="F27661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62C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16B8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66B7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6E2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EA68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761D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28D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0F4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6F96768"/>
    <w:multiLevelType w:val="hybridMultilevel"/>
    <w:tmpl w:val="BF48E8E4"/>
    <w:lvl w:ilvl="0" w:tplc="33523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76C9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02B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8CD1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06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5E9A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4043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86C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F063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6BA3F6C"/>
    <w:multiLevelType w:val="hybridMultilevel"/>
    <w:tmpl w:val="C18E162C"/>
    <w:lvl w:ilvl="0" w:tplc="F392A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CC6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0805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A67A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438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4E81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2620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C27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E87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A337D76"/>
    <w:multiLevelType w:val="hybridMultilevel"/>
    <w:tmpl w:val="F344288A"/>
    <w:lvl w:ilvl="0" w:tplc="A864A3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E7F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D8F1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A843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8CE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BECF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AA0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A4A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18B8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4152EAF"/>
    <w:multiLevelType w:val="hybridMultilevel"/>
    <w:tmpl w:val="90EAD44C"/>
    <w:lvl w:ilvl="0" w:tplc="4418C20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63C1E"/>
    <w:multiLevelType w:val="hybridMultilevel"/>
    <w:tmpl w:val="31DC4196"/>
    <w:lvl w:ilvl="0" w:tplc="A88A69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21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FC81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A67C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9E0B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242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32D7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820A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3C43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00E3CD7"/>
    <w:multiLevelType w:val="hybridMultilevel"/>
    <w:tmpl w:val="6F4E9EC0"/>
    <w:lvl w:ilvl="0" w:tplc="CABABE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A95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7C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84BD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0D0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D485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CEB6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0E2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AB3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0822336"/>
    <w:multiLevelType w:val="hybridMultilevel"/>
    <w:tmpl w:val="1AE64FE6"/>
    <w:lvl w:ilvl="0" w:tplc="9CEA2B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CFE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62CB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E67F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C89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26FC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E31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8E7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18CF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3601915"/>
    <w:multiLevelType w:val="hybridMultilevel"/>
    <w:tmpl w:val="CEB8E26E"/>
    <w:lvl w:ilvl="0" w:tplc="2B2E02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76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F85B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654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C7F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429E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4F5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CD4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48FC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7377D8E"/>
    <w:multiLevelType w:val="hybridMultilevel"/>
    <w:tmpl w:val="FF646650"/>
    <w:lvl w:ilvl="0" w:tplc="7BCCC0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C3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468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4886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C88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883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147B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291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1625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C747D13"/>
    <w:multiLevelType w:val="hybridMultilevel"/>
    <w:tmpl w:val="06C02CC2"/>
    <w:lvl w:ilvl="0" w:tplc="770A36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58E8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64C3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CEB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CE5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F2DA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94F6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584F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7A10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4052DF2"/>
    <w:multiLevelType w:val="hybridMultilevel"/>
    <w:tmpl w:val="75301EDE"/>
    <w:lvl w:ilvl="0" w:tplc="3F60CC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3674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0C0A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0C48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249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5495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045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009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C3F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54112340">
    <w:abstractNumId w:val="12"/>
  </w:num>
  <w:num w:numId="2" w16cid:durableId="1272741756">
    <w:abstractNumId w:val="11"/>
  </w:num>
  <w:num w:numId="3" w16cid:durableId="1772360104">
    <w:abstractNumId w:val="18"/>
  </w:num>
  <w:num w:numId="4" w16cid:durableId="1490827268">
    <w:abstractNumId w:val="15"/>
  </w:num>
  <w:num w:numId="5" w16cid:durableId="768818853">
    <w:abstractNumId w:val="3"/>
  </w:num>
  <w:num w:numId="6" w16cid:durableId="263921680">
    <w:abstractNumId w:val="14"/>
  </w:num>
  <w:num w:numId="7" w16cid:durableId="1030034125">
    <w:abstractNumId w:val="17"/>
  </w:num>
  <w:num w:numId="8" w16cid:durableId="1505392639">
    <w:abstractNumId w:val="5"/>
  </w:num>
  <w:num w:numId="9" w16cid:durableId="1149903468">
    <w:abstractNumId w:val="7"/>
  </w:num>
  <w:num w:numId="10" w16cid:durableId="486752614">
    <w:abstractNumId w:val="1"/>
  </w:num>
  <w:num w:numId="11" w16cid:durableId="1688675806">
    <w:abstractNumId w:val="8"/>
  </w:num>
  <w:num w:numId="12" w16cid:durableId="1388531220">
    <w:abstractNumId w:val="19"/>
  </w:num>
  <w:num w:numId="13" w16cid:durableId="625546558">
    <w:abstractNumId w:val="0"/>
  </w:num>
  <w:num w:numId="14" w16cid:durableId="1880896490">
    <w:abstractNumId w:val="10"/>
  </w:num>
  <w:num w:numId="15" w16cid:durableId="985162159">
    <w:abstractNumId w:val="13"/>
  </w:num>
  <w:num w:numId="16" w16cid:durableId="36395777">
    <w:abstractNumId w:val="9"/>
  </w:num>
  <w:num w:numId="17" w16cid:durableId="1855727314">
    <w:abstractNumId w:val="4"/>
  </w:num>
  <w:num w:numId="18" w16cid:durableId="833645497">
    <w:abstractNumId w:val="6"/>
  </w:num>
  <w:num w:numId="19" w16cid:durableId="379986433">
    <w:abstractNumId w:val="2"/>
  </w:num>
  <w:num w:numId="20" w16cid:durableId="151218694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24D"/>
    <w:rsid w:val="00003E14"/>
    <w:rsid w:val="000127C9"/>
    <w:rsid w:val="00017A23"/>
    <w:rsid w:val="00023C45"/>
    <w:rsid w:val="00024E68"/>
    <w:rsid w:val="0002783A"/>
    <w:rsid w:val="0003295A"/>
    <w:rsid w:val="00033304"/>
    <w:rsid w:val="00043E72"/>
    <w:rsid w:val="00044232"/>
    <w:rsid w:val="000510BE"/>
    <w:rsid w:val="00060802"/>
    <w:rsid w:val="00067593"/>
    <w:rsid w:val="000730A5"/>
    <w:rsid w:val="000741E7"/>
    <w:rsid w:val="000763BD"/>
    <w:rsid w:val="00081D69"/>
    <w:rsid w:val="0008532E"/>
    <w:rsid w:val="000867F4"/>
    <w:rsid w:val="00092CC1"/>
    <w:rsid w:val="00097BC2"/>
    <w:rsid w:val="000A0E88"/>
    <w:rsid w:val="000A1AD3"/>
    <w:rsid w:val="000A2591"/>
    <w:rsid w:val="000A5E76"/>
    <w:rsid w:val="000A6C08"/>
    <w:rsid w:val="000B2575"/>
    <w:rsid w:val="000B3627"/>
    <w:rsid w:val="000B637A"/>
    <w:rsid w:val="000B747B"/>
    <w:rsid w:val="000C0940"/>
    <w:rsid w:val="000C57E2"/>
    <w:rsid w:val="000C686D"/>
    <w:rsid w:val="000D77E8"/>
    <w:rsid w:val="000D7F44"/>
    <w:rsid w:val="000E33AC"/>
    <w:rsid w:val="000E517B"/>
    <w:rsid w:val="000E51D8"/>
    <w:rsid w:val="000E76CE"/>
    <w:rsid w:val="000E7C8D"/>
    <w:rsid w:val="00101398"/>
    <w:rsid w:val="00110658"/>
    <w:rsid w:val="00110A50"/>
    <w:rsid w:val="00110F8E"/>
    <w:rsid w:val="00115E29"/>
    <w:rsid w:val="00116926"/>
    <w:rsid w:val="0012219A"/>
    <w:rsid w:val="00123794"/>
    <w:rsid w:val="001266A4"/>
    <w:rsid w:val="00127FC7"/>
    <w:rsid w:val="001304C1"/>
    <w:rsid w:val="0013286B"/>
    <w:rsid w:val="00133B59"/>
    <w:rsid w:val="00133BA5"/>
    <w:rsid w:val="001341D7"/>
    <w:rsid w:val="00134C46"/>
    <w:rsid w:val="00135FFC"/>
    <w:rsid w:val="001416A2"/>
    <w:rsid w:val="0014387A"/>
    <w:rsid w:val="00147FB1"/>
    <w:rsid w:val="00153C4D"/>
    <w:rsid w:val="00154565"/>
    <w:rsid w:val="00156628"/>
    <w:rsid w:val="00162ACD"/>
    <w:rsid w:val="00163CFF"/>
    <w:rsid w:val="00165B46"/>
    <w:rsid w:val="00167C8E"/>
    <w:rsid w:val="00171985"/>
    <w:rsid w:val="00177FB3"/>
    <w:rsid w:val="00183C6F"/>
    <w:rsid w:val="001842ED"/>
    <w:rsid w:val="0018608F"/>
    <w:rsid w:val="00186495"/>
    <w:rsid w:val="001872E8"/>
    <w:rsid w:val="00187B4D"/>
    <w:rsid w:val="00191342"/>
    <w:rsid w:val="00195261"/>
    <w:rsid w:val="001A1FEF"/>
    <w:rsid w:val="001A2A8A"/>
    <w:rsid w:val="001A4260"/>
    <w:rsid w:val="001A4EA7"/>
    <w:rsid w:val="001A71FB"/>
    <w:rsid w:val="001A78D2"/>
    <w:rsid w:val="001B1820"/>
    <w:rsid w:val="001B7E44"/>
    <w:rsid w:val="001C0121"/>
    <w:rsid w:val="001C153C"/>
    <w:rsid w:val="001C196E"/>
    <w:rsid w:val="001C3A2C"/>
    <w:rsid w:val="001C4A60"/>
    <w:rsid w:val="001D12FE"/>
    <w:rsid w:val="001D35EC"/>
    <w:rsid w:val="001D6341"/>
    <w:rsid w:val="001E031D"/>
    <w:rsid w:val="001E3B77"/>
    <w:rsid w:val="001E4187"/>
    <w:rsid w:val="001E5646"/>
    <w:rsid w:val="001E6912"/>
    <w:rsid w:val="001F109A"/>
    <w:rsid w:val="001F7237"/>
    <w:rsid w:val="002018A3"/>
    <w:rsid w:val="00207761"/>
    <w:rsid w:val="00211A7A"/>
    <w:rsid w:val="00213AB4"/>
    <w:rsid w:val="002152A4"/>
    <w:rsid w:val="002228B1"/>
    <w:rsid w:val="002265A6"/>
    <w:rsid w:val="00227E3F"/>
    <w:rsid w:val="00240D47"/>
    <w:rsid w:val="00242D57"/>
    <w:rsid w:val="00254B45"/>
    <w:rsid w:val="00254DAE"/>
    <w:rsid w:val="00261174"/>
    <w:rsid w:val="00262A94"/>
    <w:rsid w:val="002641C0"/>
    <w:rsid w:val="002646B8"/>
    <w:rsid w:val="002727EE"/>
    <w:rsid w:val="002744D6"/>
    <w:rsid w:val="002748BE"/>
    <w:rsid w:val="00275BF9"/>
    <w:rsid w:val="00283DF7"/>
    <w:rsid w:val="002842B4"/>
    <w:rsid w:val="00285323"/>
    <w:rsid w:val="00285BCA"/>
    <w:rsid w:val="00286384"/>
    <w:rsid w:val="00286C16"/>
    <w:rsid w:val="00286F53"/>
    <w:rsid w:val="00293FF4"/>
    <w:rsid w:val="00297CA8"/>
    <w:rsid w:val="002A4373"/>
    <w:rsid w:val="002A5378"/>
    <w:rsid w:val="002B0D27"/>
    <w:rsid w:val="002B2315"/>
    <w:rsid w:val="002B4456"/>
    <w:rsid w:val="002B51EC"/>
    <w:rsid w:val="002B66B0"/>
    <w:rsid w:val="002C0C4E"/>
    <w:rsid w:val="002C18C6"/>
    <w:rsid w:val="002C3F0D"/>
    <w:rsid w:val="002C6112"/>
    <w:rsid w:val="002C66DF"/>
    <w:rsid w:val="002D090F"/>
    <w:rsid w:val="002D2953"/>
    <w:rsid w:val="002D554D"/>
    <w:rsid w:val="002D5872"/>
    <w:rsid w:val="002D7737"/>
    <w:rsid w:val="002E24E5"/>
    <w:rsid w:val="002F2A48"/>
    <w:rsid w:val="002F374F"/>
    <w:rsid w:val="002F54FC"/>
    <w:rsid w:val="002F7579"/>
    <w:rsid w:val="002F7844"/>
    <w:rsid w:val="003058ED"/>
    <w:rsid w:val="00306BD0"/>
    <w:rsid w:val="00313F00"/>
    <w:rsid w:val="00316BC1"/>
    <w:rsid w:val="003178D3"/>
    <w:rsid w:val="003274F9"/>
    <w:rsid w:val="00331D55"/>
    <w:rsid w:val="00331DBE"/>
    <w:rsid w:val="0033232F"/>
    <w:rsid w:val="00335B24"/>
    <w:rsid w:val="00336D42"/>
    <w:rsid w:val="00340DA0"/>
    <w:rsid w:val="00354B08"/>
    <w:rsid w:val="00355635"/>
    <w:rsid w:val="00355694"/>
    <w:rsid w:val="00356EAD"/>
    <w:rsid w:val="00357768"/>
    <w:rsid w:val="0036009D"/>
    <w:rsid w:val="00363644"/>
    <w:rsid w:val="00364013"/>
    <w:rsid w:val="00365E2E"/>
    <w:rsid w:val="0037161E"/>
    <w:rsid w:val="00371F3B"/>
    <w:rsid w:val="0037431C"/>
    <w:rsid w:val="00374775"/>
    <w:rsid w:val="00375610"/>
    <w:rsid w:val="003756DE"/>
    <w:rsid w:val="00376183"/>
    <w:rsid w:val="00383334"/>
    <w:rsid w:val="00385D9F"/>
    <w:rsid w:val="003903F3"/>
    <w:rsid w:val="00397D28"/>
    <w:rsid w:val="00397FA5"/>
    <w:rsid w:val="003A1990"/>
    <w:rsid w:val="003A323F"/>
    <w:rsid w:val="003A574C"/>
    <w:rsid w:val="003A7F85"/>
    <w:rsid w:val="003B0EBF"/>
    <w:rsid w:val="003B6929"/>
    <w:rsid w:val="003C27B4"/>
    <w:rsid w:val="003D414E"/>
    <w:rsid w:val="003D5843"/>
    <w:rsid w:val="003D7873"/>
    <w:rsid w:val="003E1886"/>
    <w:rsid w:val="003F0443"/>
    <w:rsid w:val="003F2B83"/>
    <w:rsid w:val="003F7AA3"/>
    <w:rsid w:val="00402C25"/>
    <w:rsid w:val="0040656B"/>
    <w:rsid w:val="004073B4"/>
    <w:rsid w:val="00407BB4"/>
    <w:rsid w:val="0041033F"/>
    <w:rsid w:val="0041257B"/>
    <w:rsid w:val="00414B7D"/>
    <w:rsid w:val="00422200"/>
    <w:rsid w:val="0044009F"/>
    <w:rsid w:val="00450389"/>
    <w:rsid w:val="00450DBA"/>
    <w:rsid w:val="00451555"/>
    <w:rsid w:val="00451D72"/>
    <w:rsid w:val="00455D9D"/>
    <w:rsid w:val="00460A10"/>
    <w:rsid w:val="00463093"/>
    <w:rsid w:val="0046776A"/>
    <w:rsid w:val="004710BE"/>
    <w:rsid w:val="00472AEC"/>
    <w:rsid w:val="004758EB"/>
    <w:rsid w:val="004779FB"/>
    <w:rsid w:val="00477A06"/>
    <w:rsid w:val="00480AB5"/>
    <w:rsid w:val="0048168C"/>
    <w:rsid w:val="004838DB"/>
    <w:rsid w:val="00486671"/>
    <w:rsid w:val="0049449B"/>
    <w:rsid w:val="0049546A"/>
    <w:rsid w:val="00497169"/>
    <w:rsid w:val="004A1D2F"/>
    <w:rsid w:val="004A2CDA"/>
    <w:rsid w:val="004A2EDB"/>
    <w:rsid w:val="004A5617"/>
    <w:rsid w:val="004A60AF"/>
    <w:rsid w:val="004A7211"/>
    <w:rsid w:val="004B06B0"/>
    <w:rsid w:val="004B4397"/>
    <w:rsid w:val="004B716B"/>
    <w:rsid w:val="004B7AEB"/>
    <w:rsid w:val="004C3954"/>
    <w:rsid w:val="004C6CC1"/>
    <w:rsid w:val="004C7972"/>
    <w:rsid w:val="004D2337"/>
    <w:rsid w:val="004D3E0D"/>
    <w:rsid w:val="004D7D01"/>
    <w:rsid w:val="004E0ED6"/>
    <w:rsid w:val="004E1524"/>
    <w:rsid w:val="004E2416"/>
    <w:rsid w:val="004E7D55"/>
    <w:rsid w:val="004F120F"/>
    <w:rsid w:val="004F1B3D"/>
    <w:rsid w:val="004F3F96"/>
    <w:rsid w:val="004F5E98"/>
    <w:rsid w:val="00500386"/>
    <w:rsid w:val="005023C4"/>
    <w:rsid w:val="00504619"/>
    <w:rsid w:val="00505A0C"/>
    <w:rsid w:val="005121D2"/>
    <w:rsid w:val="0051406C"/>
    <w:rsid w:val="0052120B"/>
    <w:rsid w:val="00523DD3"/>
    <w:rsid w:val="005245D3"/>
    <w:rsid w:val="005261DA"/>
    <w:rsid w:val="005272E6"/>
    <w:rsid w:val="00527B29"/>
    <w:rsid w:val="00531E8A"/>
    <w:rsid w:val="0053473B"/>
    <w:rsid w:val="00540FF4"/>
    <w:rsid w:val="00542637"/>
    <w:rsid w:val="00544430"/>
    <w:rsid w:val="00554731"/>
    <w:rsid w:val="0055686D"/>
    <w:rsid w:val="00557F3A"/>
    <w:rsid w:val="0056052D"/>
    <w:rsid w:val="0056293F"/>
    <w:rsid w:val="005676CB"/>
    <w:rsid w:val="00574056"/>
    <w:rsid w:val="00574ADA"/>
    <w:rsid w:val="00576F49"/>
    <w:rsid w:val="00580C9A"/>
    <w:rsid w:val="00582C27"/>
    <w:rsid w:val="00583183"/>
    <w:rsid w:val="00584D9C"/>
    <w:rsid w:val="00592A59"/>
    <w:rsid w:val="005952E0"/>
    <w:rsid w:val="00596ED4"/>
    <w:rsid w:val="0059762B"/>
    <w:rsid w:val="005A079C"/>
    <w:rsid w:val="005A2A82"/>
    <w:rsid w:val="005A796F"/>
    <w:rsid w:val="005A7C48"/>
    <w:rsid w:val="005B3820"/>
    <w:rsid w:val="005B644A"/>
    <w:rsid w:val="005C1691"/>
    <w:rsid w:val="005C1D1E"/>
    <w:rsid w:val="005C715A"/>
    <w:rsid w:val="005C7FB0"/>
    <w:rsid w:val="005D5F1B"/>
    <w:rsid w:val="005D6FEF"/>
    <w:rsid w:val="005E4DBD"/>
    <w:rsid w:val="005E5A0D"/>
    <w:rsid w:val="005E648D"/>
    <w:rsid w:val="005E7880"/>
    <w:rsid w:val="005F3648"/>
    <w:rsid w:val="00600FEC"/>
    <w:rsid w:val="00603FEE"/>
    <w:rsid w:val="00610E3F"/>
    <w:rsid w:val="006157EB"/>
    <w:rsid w:val="00615D40"/>
    <w:rsid w:val="006240AC"/>
    <w:rsid w:val="00626DCD"/>
    <w:rsid w:val="00653840"/>
    <w:rsid w:val="0065418F"/>
    <w:rsid w:val="006552A1"/>
    <w:rsid w:val="0065628F"/>
    <w:rsid w:val="00661015"/>
    <w:rsid w:val="00661DD2"/>
    <w:rsid w:val="00662AE9"/>
    <w:rsid w:val="006630A0"/>
    <w:rsid w:val="00663654"/>
    <w:rsid w:val="00667C42"/>
    <w:rsid w:val="00673448"/>
    <w:rsid w:val="00685D5E"/>
    <w:rsid w:val="006862FF"/>
    <w:rsid w:val="00686308"/>
    <w:rsid w:val="00692E65"/>
    <w:rsid w:val="00693AFE"/>
    <w:rsid w:val="006A1A3A"/>
    <w:rsid w:val="006A3C8D"/>
    <w:rsid w:val="006A5C67"/>
    <w:rsid w:val="006A62C4"/>
    <w:rsid w:val="006B1D13"/>
    <w:rsid w:val="006B2175"/>
    <w:rsid w:val="006B26A1"/>
    <w:rsid w:val="006B4DC1"/>
    <w:rsid w:val="006B54A2"/>
    <w:rsid w:val="006B691F"/>
    <w:rsid w:val="006B72B8"/>
    <w:rsid w:val="006B7D34"/>
    <w:rsid w:val="006C01B4"/>
    <w:rsid w:val="006C2255"/>
    <w:rsid w:val="006C2E38"/>
    <w:rsid w:val="006C5724"/>
    <w:rsid w:val="006D6594"/>
    <w:rsid w:val="006E625A"/>
    <w:rsid w:val="006E6634"/>
    <w:rsid w:val="006E78E9"/>
    <w:rsid w:val="006E7995"/>
    <w:rsid w:val="006F3ED6"/>
    <w:rsid w:val="006F754C"/>
    <w:rsid w:val="0070250D"/>
    <w:rsid w:val="007040D5"/>
    <w:rsid w:val="00707A86"/>
    <w:rsid w:val="00707A8B"/>
    <w:rsid w:val="00721308"/>
    <w:rsid w:val="00726E7E"/>
    <w:rsid w:val="00727ADC"/>
    <w:rsid w:val="00734327"/>
    <w:rsid w:val="0073520C"/>
    <w:rsid w:val="00740348"/>
    <w:rsid w:val="00741377"/>
    <w:rsid w:val="007477F8"/>
    <w:rsid w:val="00753A8E"/>
    <w:rsid w:val="007612D8"/>
    <w:rsid w:val="00761D9B"/>
    <w:rsid w:val="00762A50"/>
    <w:rsid w:val="0076493D"/>
    <w:rsid w:val="00770401"/>
    <w:rsid w:val="0077356D"/>
    <w:rsid w:val="007810D4"/>
    <w:rsid w:val="00785648"/>
    <w:rsid w:val="007906FA"/>
    <w:rsid w:val="00794DE3"/>
    <w:rsid w:val="007A115E"/>
    <w:rsid w:val="007A25ED"/>
    <w:rsid w:val="007A2D72"/>
    <w:rsid w:val="007B0B18"/>
    <w:rsid w:val="007B742B"/>
    <w:rsid w:val="007B7565"/>
    <w:rsid w:val="007C270C"/>
    <w:rsid w:val="007C52F3"/>
    <w:rsid w:val="007C616C"/>
    <w:rsid w:val="007C725C"/>
    <w:rsid w:val="007D0979"/>
    <w:rsid w:val="007D1B1A"/>
    <w:rsid w:val="007D2678"/>
    <w:rsid w:val="007D26DB"/>
    <w:rsid w:val="007D45DA"/>
    <w:rsid w:val="007D61F7"/>
    <w:rsid w:val="007D67F3"/>
    <w:rsid w:val="007E0042"/>
    <w:rsid w:val="007E11DA"/>
    <w:rsid w:val="007E1FB0"/>
    <w:rsid w:val="007F28CE"/>
    <w:rsid w:val="007F33A7"/>
    <w:rsid w:val="007F52E7"/>
    <w:rsid w:val="007F54A7"/>
    <w:rsid w:val="00801E0A"/>
    <w:rsid w:val="008034CF"/>
    <w:rsid w:val="008051E2"/>
    <w:rsid w:val="0080608A"/>
    <w:rsid w:val="008062F7"/>
    <w:rsid w:val="00807E3E"/>
    <w:rsid w:val="008118DD"/>
    <w:rsid w:val="008131D7"/>
    <w:rsid w:val="00820E39"/>
    <w:rsid w:val="008243CF"/>
    <w:rsid w:val="0082591E"/>
    <w:rsid w:val="00836600"/>
    <w:rsid w:val="00836901"/>
    <w:rsid w:val="0084009A"/>
    <w:rsid w:val="00841492"/>
    <w:rsid w:val="00844FBF"/>
    <w:rsid w:val="00845BE4"/>
    <w:rsid w:val="0085112B"/>
    <w:rsid w:val="00852823"/>
    <w:rsid w:val="00853EDA"/>
    <w:rsid w:val="00853EF0"/>
    <w:rsid w:val="00855367"/>
    <w:rsid w:val="00856695"/>
    <w:rsid w:val="00860497"/>
    <w:rsid w:val="0086065F"/>
    <w:rsid w:val="0086573B"/>
    <w:rsid w:val="00865F0A"/>
    <w:rsid w:val="0087270A"/>
    <w:rsid w:val="00877414"/>
    <w:rsid w:val="008778E2"/>
    <w:rsid w:val="00877A71"/>
    <w:rsid w:val="00880521"/>
    <w:rsid w:val="00880EB2"/>
    <w:rsid w:val="0088386B"/>
    <w:rsid w:val="00883FEA"/>
    <w:rsid w:val="0088494F"/>
    <w:rsid w:val="008858AD"/>
    <w:rsid w:val="00893591"/>
    <w:rsid w:val="0089397C"/>
    <w:rsid w:val="00893B59"/>
    <w:rsid w:val="00895F39"/>
    <w:rsid w:val="008A1022"/>
    <w:rsid w:val="008A429F"/>
    <w:rsid w:val="008A62D7"/>
    <w:rsid w:val="008A6E5A"/>
    <w:rsid w:val="008B27F2"/>
    <w:rsid w:val="008B3BA6"/>
    <w:rsid w:val="008B4050"/>
    <w:rsid w:val="008B5DD1"/>
    <w:rsid w:val="008C082C"/>
    <w:rsid w:val="008C5049"/>
    <w:rsid w:val="008C531F"/>
    <w:rsid w:val="008D3518"/>
    <w:rsid w:val="008D5DAA"/>
    <w:rsid w:val="008E3560"/>
    <w:rsid w:val="008E675D"/>
    <w:rsid w:val="008E6F48"/>
    <w:rsid w:val="008E71EF"/>
    <w:rsid w:val="008F0BFE"/>
    <w:rsid w:val="008F3B29"/>
    <w:rsid w:val="008F3CF7"/>
    <w:rsid w:val="008F3D0C"/>
    <w:rsid w:val="008F68DC"/>
    <w:rsid w:val="008F6B42"/>
    <w:rsid w:val="008F705A"/>
    <w:rsid w:val="0090094A"/>
    <w:rsid w:val="00901140"/>
    <w:rsid w:val="00902219"/>
    <w:rsid w:val="0091177C"/>
    <w:rsid w:val="00912544"/>
    <w:rsid w:val="009154EE"/>
    <w:rsid w:val="00921202"/>
    <w:rsid w:val="00926CA9"/>
    <w:rsid w:val="00927026"/>
    <w:rsid w:val="009270E5"/>
    <w:rsid w:val="00927BF0"/>
    <w:rsid w:val="00944EC3"/>
    <w:rsid w:val="00945060"/>
    <w:rsid w:val="00946BBE"/>
    <w:rsid w:val="00947648"/>
    <w:rsid w:val="00951378"/>
    <w:rsid w:val="00952A38"/>
    <w:rsid w:val="00957A6D"/>
    <w:rsid w:val="00957E44"/>
    <w:rsid w:val="0096184E"/>
    <w:rsid w:val="00964ED4"/>
    <w:rsid w:val="00980C7E"/>
    <w:rsid w:val="009825D3"/>
    <w:rsid w:val="00983896"/>
    <w:rsid w:val="009841D8"/>
    <w:rsid w:val="00985058"/>
    <w:rsid w:val="009864CC"/>
    <w:rsid w:val="009913A3"/>
    <w:rsid w:val="00994E7E"/>
    <w:rsid w:val="009A2EDA"/>
    <w:rsid w:val="009A6E68"/>
    <w:rsid w:val="009B080D"/>
    <w:rsid w:val="009B0D29"/>
    <w:rsid w:val="009B4938"/>
    <w:rsid w:val="009B5658"/>
    <w:rsid w:val="009E0168"/>
    <w:rsid w:val="009E356E"/>
    <w:rsid w:val="009E633E"/>
    <w:rsid w:val="009F0D59"/>
    <w:rsid w:val="009F1D22"/>
    <w:rsid w:val="009F7339"/>
    <w:rsid w:val="00A06779"/>
    <w:rsid w:val="00A078EF"/>
    <w:rsid w:val="00A117AA"/>
    <w:rsid w:val="00A14703"/>
    <w:rsid w:val="00A21343"/>
    <w:rsid w:val="00A27292"/>
    <w:rsid w:val="00A54A10"/>
    <w:rsid w:val="00A62C38"/>
    <w:rsid w:val="00A6307A"/>
    <w:rsid w:val="00A63214"/>
    <w:rsid w:val="00A637D1"/>
    <w:rsid w:val="00A641B2"/>
    <w:rsid w:val="00A64F5E"/>
    <w:rsid w:val="00A67F86"/>
    <w:rsid w:val="00A74581"/>
    <w:rsid w:val="00A776FB"/>
    <w:rsid w:val="00A80F31"/>
    <w:rsid w:val="00A835E9"/>
    <w:rsid w:val="00A83652"/>
    <w:rsid w:val="00A9368B"/>
    <w:rsid w:val="00A95A9D"/>
    <w:rsid w:val="00A96726"/>
    <w:rsid w:val="00AA0AE4"/>
    <w:rsid w:val="00AA10D8"/>
    <w:rsid w:val="00AA2A11"/>
    <w:rsid w:val="00AA5197"/>
    <w:rsid w:val="00AB718B"/>
    <w:rsid w:val="00AC333B"/>
    <w:rsid w:val="00AD0981"/>
    <w:rsid w:val="00AD5C1B"/>
    <w:rsid w:val="00AD656D"/>
    <w:rsid w:val="00AD777D"/>
    <w:rsid w:val="00AE28E5"/>
    <w:rsid w:val="00AE2FB0"/>
    <w:rsid w:val="00AE4E7D"/>
    <w:rsid w:val="00AE5632"/>
    <w:rsid w:val="00AE6348"/>
    <w:rsid w:val="00AF23B5"/>
    <w:rsid w:val="00AF3201"/>
    <w:rsid w:val="00B05294"/>
    <w:rsid w:val="00B0593E"/>
    <w:rsid w:val="00B07F42"/>
    <w:rsid w:val="00B102F0"/>
    <w:rsid w:val="00B11777"/>
    <w:rsid w:val="00B124D1"/>
    <w:rsid w:val="00B15048"/>
    <w:rsid w:val="00B20E76"/>
    <w:rsid w:val="00B3140C"/>
    <w:rsid w:val="00B31C83"/>
    <w:rsid w:val="00B358D8"/>
    <w:rsid w:val="00B37BA4"/>
    <w:rsid w:val="00B41664"/>
    <w:rsid w:val="00B47FCA"/>
    <w:rsid w:val="00B508C7"/>
    <w:rsid w:val="00B53B1C"/>
    <w:rsid w:val="00B56E28"/>
    <w:rsid w:val="00B60973"/>
    <w:rsid w:val="00B6733C"/>
    <w:rsid w:val="00B723D2"/>
    <w:rsid w:val="00B736D3"/>
    <w:rsid w:val="00B74E86"/>
    <w:rsid w:val="00B75A66"/>
    <w:rsid w:val="00B816B7"/>
    <w:rsid w:val="00B816C1"/>
    <w:rsid w:val="00B8224D"/>
    <w:rsid w:val="00B82BA1"/>
    <w:rsid w:val="00B82E40"/>
    <w:rsid w:val="00B851FC"/>
    <w:rsid w:val="00B87BAE"/>
    <w:rsid w:val="00B92A97"/>
    <w:rsid w:val="00B947F4"/>
    <w:rsid w:val="00B969EC"/>
    <w:rsid w:val="00B97463"/>
    <w:rsid w:val="00BA00E5"/>
    <w:rsid w:val="00BA228D"/>
    <w:rsid w:val="00BA540A"/>
    <w:rsid w:val="00BA55C5"/>
    <w:rsid w:val="00BA6A54"/>
    <w:rsid w:val="00BA7848"/>
    <w:rsid w:val="00BB1208"/>
    <w:rsid w:val="00BB4412"/>
    <w:rsid w:val="00BC1B67"/>
    <w:rsid w:val="00BD1132"/>
    <w:rsid w:val="00BD3045"/>
    <w:rsid w:val="00BD549F"/>
    <w:rsid w:val="00BD61B7"/>
    <w:rsid w:val="00BE5881"/>
    <w:rsid w:val="00BE6E9E"/>
    <w:rsid w:val="00BE7447"/>
    <w:rsid w:val="00BE7660"/>
    <w:rsid w:val="00BF49A8"/>
    <w:rsid w:val="00C02D04"/>
    <w:rsid w:val="00C04B36"/>
    <w:rsid w:val="00C07D42"/>
    <w:rsid w:val="00C11CFC"/>
    <w:rsid w:val="00C123C6"/>
    <w:rsid w:val="00C14373"/>
    <w:rsid w:val="00C22205"/>
    <w:rsid w:val="00C23A90"/>
    <w:rsid w:val="00C24B6C"/>
    <w:rsid w:val="00C31E1F"/>
    <w:rsid w:val="00C3216E"/>
    <w:rsid w:val="00C32FA0"/>
    <w:rsid w:val="00C35BA0"/>
    <w:rsid w:val="00C41656"/>
    <w:rsid w:val="00C438E0"/>
    <w:rsid w:val="00C506A1"/>
    <w:rsid w:val="00C53214"/>
    <w:rsid w:val="00C62575"/>
    <w:rsid w:val="00C641AE"/>
    <w:rsid w:val="00C6460D"/>
    <w:rsid w:val="00C65B74"/>
    <w:rsid w:val="00C7078C"/>
    <w:rsid w:val="00C70891"/>
    <w:rsid w:val="00C75429"/>
    <w:rsid w:val="00C80FE5"/>
    <w:rsid w:val="00C86A99"/>
    <w:rsid w:val="00C86BD3"/>
    <w:rsid w:val="00C92797"/>
    <w:rsid w:val="00C931F9"/>
    <w:rsid w:val="00C968C9"/>
    <w:rsid w:val="00C97CC9"/>
    <w:rsid w:val="00CA4E7E"/>
    <w:rsid w:val="00CA7685"/>
    <w:rsid w:val="00CA7BEA"/>
    <w:rsid w:val="00CB09AA"/>
    <w:rsid w:val="00CB3284"/>
    <w:rsid w:val="00CC146E"/>
    <w:rsid w:val="00CC1A76"/>
    <w:rsid w:val="00CC77FE"/>
    <w:rsid w:val="00CD1584"/>
    <w:rsid w:val="00CD2DAE"/>
    <w:rsid w:val="00CD42BD"/>
    <w:rsid w:val="00CD4AFB"/>
    <w:rsid w:val="00CD6FF1"/>
    <w:rsid w:val="00CE17F9"/>
    <w:rsid w:val="00CE1DB2"/>
    <w:rsid w:val="00CE28F1"/>
    <w:rsid w:val="00CE3412"/>
    <w:rsid w:val="00CE3533"/>
    <w:rsid w:val="00CF292D"/>
    <w:rsid w:val="00CF5F7E"/>
    <w:rsid w:val="00D02BBC"/>
    <w:rsid w:val="00D05874"/>
    <w:rsid w:val="00D06DAC"/>
    <w:rsid w:val="00D12709"/>
    <w:rsid w:val="00D12728"/>
    <w:rsid w:val="00D2354F"/>
    <w:rsid w:val="00D23E13"/>
    <w:rsid w:val="00D27EDC"/>
    <w:rsid w:val="00D30706"/>
    <w:rsid w:val="00D3097D"/>
    <w:rsid w:val="00D3206A"/>
    <w:rsid w:val="00D344F9"/>
    <w:rsid w:val="00D3539A"/>
    <w:rsid w:val="00D374E5"/>
    <w:rsid w:val="00D51255"/>
    <w:rsid w:val="00D53493"/>
    <w:rsid w:val="00D548FB"/>
    <w:rsid w:val="00D552CA"/>
    <w:rsid w:val="00D55A38"/>
    <w:rsid w:val="00D566F1"/>
    <w:rsid w:val="00D57806"/>
    <w:rsid w:val="00D70B90"/>
    <w:rsid w:val="00D7214B"/>
    <w:rsid w:val="00D736C9"/>
    <w:rsid w:val="00D81D4E"/>
    <w:rsid w:val="00D830A4"/>
    <w:rsid w:val="00D84442"/>
    <w:rsid w:val="00D84AC0"/>
    <w:rsid w:val="00D85D21"/>
    <w:rsid w:val="00D867BC"/>
    <w:rsid w:val="00D902B6"/>
    <w:rsid w:val="00D9145D"/>
    <w:rsid w:val="00D93B08"/>
    <w:rsid w:val="00DA1ACB"/>
    <w:rsid w:val="00DA25B0"/>
    <w:rsid w:val="00DA5320"/>
    <w:rsid w:val="00DB6FDB"/>
    <w:rsid w:val="00DC4353"/>
    <w:rsid w:val="00DC5EB2"/>
    <w:rsid w:val="00DD08E0"/>
    <w:rsid w:val="00DD1023"/>
    <w:rsid w:val="00DD13E9"/>
    <w:rsid w:val="00DD2A56"/>
    <w:rsid w:val="00DE0220"/>
    <w:rsid w:val="00DE0942"/>
    <w:rsid w:val="00DE1643"/>
    <w:rsid w:val="00DE25B2"/>
    <w:rsid w:val="00DF1D4C"/>
    <w:rsid w:val="00DF6AD2"/>
    <w:rsid w:val="00DF7C5D"/>
    <w:rsid w:val="00DF7DAA"/>
    <w:rsid w:val="00E001A0"/>
    <w:rsid w:val="00E10C56"/>
    <w:rsid w:val="00E1343C"/>
    <w:rsid w:val="00E13AA4"/>
    <w:rsid w:val="00E160D1"/>
    <w:rsid w:val="00E2333E"/>
    <w:rsid w:val="00E2565E"/>
    <w:rsid w:val="00E2706E"/>
    <w:rsid w:val="00E276F3"/>
    <w:rsid w:val="00E34B17"/>
    <w:rsid w:val="00E35F12"/>
    <w:rsid w:val="00E3753D"/>
    <w:rsid w:val="00E50145"/>
    <w:rsid w:val="00E503AD"/>
    <w:rsid w:val="00E511D4"/>
    <w:rsid w:val="00E54A88"/>
    <w:rsid w:val="00E54FDF"/>
    <w:rsid w:val="00E5582D"/>
    <w:rsid w:val="00E57D70"/>
    <w:rsid w:val="00E60B12"/>
    <w:rsid w:val="00E6505F"/>
    <w:rsid w:val="00E650E7"/>
    <w:rsid w:val="00E6573A"/>
    <w:rsid w:val="00E67EFF"/>
    <w:rsid w:val="00E724EC"/>
    <w:rsid w:val="00E72ECD"/>
    <w:rsid w:val="00E74559"/>
    <w:rsid w:val="00E80C42"/>
    <w:rsid w:val="00E80DD0"/>
    <w:rsid w:val="00E8305D"/>
    <w:rsid w:val="00E832D8"/>
    <w:rsid w:val="00E86A4E"/>
    <w:rsid w:val="00E902DA"/>
    <w:rsid w:val="00E90FDD"/>
    <w:rsid w:val="00E93EC1"/>
    <w:rsid w:val="00E9503B"/>
    <w:rsid w:val="00E95B7D"/>
    <w:rsid w:val="00EA0191"/>
    <w:rsid w:val="00EA39C6"/>
    <w:rsid w:val="00EA79E5"/>
    <w:rsid w:val="00EB24AE"/>
    <w:rsid w:val="00EB3993"/>
    <w:rsid w:val="00EB59D1"/>
    <w:rsid w:val="00EC1FA2"/>
    <w:rsid w:val="00ED4946"/>
    <w:rsid w:val="00ED5A2F"/>
    <w:rsid w:val="00ED6121"/>
    <w:rsid w:val="00ED689E"/>
    <w:rsid w:val="00ED7100"/>
    <w:rsid w:val="00EE1C30"/>
    <w:rsid w:val="00EE4036"/>
    <w:rsid w:val="00EE4E50"/>
    <w:rsid w:val="00EE522F"/>
    <w:rsid w:val="00EF000C"/>
    <w:rsid w:val="00EF1D7A"/>
    <w:rsid w:val="00EF6F16"/>
    <w:rsid w:val="00F00DE3"/>
    <w:rsid w:val="00F00DE4"/>
    <w:rsid w:val="00F030D8"/>
    <w:rsid w:val="00F03ADE"/>
    <w:rsid w:val="00F03D49"/>
    <w:rsid w:val="00F0476E"/>
    <w:rsid w:val="00F07063"/>
    <w:rsid w:val="00F10C27"/>
    <w:rsid w:val="00F126F3"/>
    <w:rsid w:val="00F14AA8"/>
    <w:rsid w:val="00F1592B"/>
    <w:rsid w:val="00F166E7"/>
    <w:rsid w:val="00F175EC"/>
    <w:rsid w:val="00F20829"/>
    <w:rsid w:val="00F23DDA"/>
    <w:rsid w:val="00F25D91"/>
    <w:rsid w:val="00F27073"/>
    <w:rsid w:val="00F274AF"/>
    <w:rsid w:val="00F3107D"/>
    <w:rsid w:val="00F31A73"/>
    <w:rsid w:val="00F333DC"/>
    <w:rsid w:val="00F3432C"/>
    <w:rsid w:val="00F418AA"/>
    <w:rsid w:val="00F41BAE"/>
    <w:rsid w:val="00F43359"/>
    <w:rsid w:val="00F456A4"/>
    <w:rsid w:val="00F52335"/>
    <w:rsid w:val="00F54DE3"/>
    <w:rsid w:val="00F60AB2"/>
    <w:rsid w:val="00F62611"/>
    <w:rsid w:val="00F63046"/>
    <w:rsid w:val="00F713E8"/>
    <w:rsid w:val="00F727DB"/>
    <w:rsid w:val="00F805C1"/>
    <w:rsid w:val="00F84167"/>
    <w:rsid w:val="00F84C57"/>
    <w:rsid w:val="00F91137"/>
    <w:rsid w:val="00F918C4"/>
    <w:rsid w:val="00F91E12"/>
    <w:rsid w:val="00F93644"/>
    <w:rsid w:val="00F9740B"/>
    <w:rsid w:val="00FA15D4"/>
    <w:rsid w:val="00FA17A9"/>
    <w:rsid w:val="00FA2C4E"/>
    <w:rsid w:val="00FA431B"/>
    <w:rsid w:val="00FA5CDD"/>
    <w:rsid w:val="00FA7B27"/>
    <w:rsid w:val="00FB0496"/>
    <w:rsid w:val="00FB0BA9"/>
    <w:rsid w:val="00FB2203"/>
    <w:rsid w:val="00FB4434"/>
    <w:rsid w:val="00FB5B04"/>
    <w:rsid w:val="00FB6F75"/>
    <w:rsid w:val="00FC111A"/>
    <w:rsid w:val="00FC13DB"/>
    <w:rsid w:val="00FC20F2"/>
    <w:rsid w:val="00FC2F9C"/>
    <w:rsid w:val="00FC3051"/>
    <w:rsid w:val="00FC3512"/>
    <w:rsid w:val="00FC3C23"/>
    <w:rsid w:val="00FC7043"/>
    <w:rsid w:val="00FC720E"/>
    <w:rsid w:val="00FD4CDB"/>
    <w:rsid w:val="00FD6A02"/>
    <w:rsid w:val="00FD7EC6"/>
    <w:rsid w:val="00FE0ED8"/>
    <w:rsid w:val="00FE20FA"/>
    <w:rsid w:val="00FE4F85"/>
    <w:rsid w:val="00FE51BD"/>
    <w:rsid w:val="00FE64BA"/>
    <w:rsid w:val="00FE6796"/>
    <w:rsid w:val="00FF1BEA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B054C3F"/>
  <w15:docId w15:val="{C68906E0-0E72-4D79-B41D-52C33166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835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7E44"/>
    <w:pPr>
      <w:ind w:left="708"/>
    </w:pPr>
  </w:style>
  <w:style w:type="paragraph" w:styleId="NormalWeb">
    <w:name w:val="Normal (Web)"/>
    <w:basedOn w:val="Normal"/>
    <w:uiPriority w:val="99"/>
    <w:unhideWhenUsed/>
    <w:rsid w:val="00CE17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2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7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5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8EF9-F07A-463C-AC2E-BDD6DCD2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1014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winme micro</dc:creator>
  <cp:keywords/>
  <cp:lastModifiedBy>m fabarez</cp:lastModifiedBy>
  <cp:revision>10</cp:revision>
  <cp:lastPrinted>2019-01-19T16:00:00Z</cp:lastPrinted>
  <dcterms:created xsi:type="dcterms:W3CDTF">2022-01-17T16:38:00Z</dcterms:created>
  <dcterms:modified xsi:type="dcterms:W3CDTF">2023-02-05T16:01:00Z</dcterms:modified>
</cp:coreProperties>
</file>